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93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691"/>
        <w:gridCol w:w="4690"/>
      </w:tblGrid>
      <w:tr w:rsidR="0000255C" w14:paraId="4127F1C4" w14:textId="77777777" w:rsidTr="004647F2">
        <w:trPr>
          <w:cantSplit/>
          <w:trHeight w:val="1266"/>
          <w:jc w:val="center"/>
        </w:trPr>
        <w:tc>
          <w:tcPr>
            <w:tcW w:w="9381" w:type="dxa"/>
            <w:gridSpan w:val="2"/>
          </w:tcPr>
          <w:p w14:paraId="54261783" w14:textId="77777777" w:rsidR="0000255C" w:rsidRDefault="0000255C" w:rsidP="004647F2">
            <w:pPr>
              <w:pStyle w:val="Stopka"/>
              <w:tabs>
                <w:tab w:val="clear" w:pos="4536"/>
                <w:tab w:val="clear" w:pos="9072"/>
              </w:tabs>
            </w:pPr>
          </w:p>
          <w:p w14:paraId="5460D647" w14:textId="77777777" w:rsidR="0000255C" w:rsidRDefault="0000255C" w:rsidP="004647F2">
            <w:pPr>
              <w:pStyle w:val="Nagwek7"/>
              <w:rPr>
                <w:i w:val="0"/>
                <w:sz w:val="28"/>
                <w:szCs w:val="28"/>
              </w:rPr>
            </w:pPr>
            <w:r>
              <w:rPr>
                <w:i w:val="0"/>
                <w:sz w:val="28"/>
                <w:szCs w:val="28"/>
              </w:rPr>
              <w:t xml:space="preserve">PROJEKT DO ADAPTACJI </w:t>
            </w:r>
          </w:p>
          <w:p w14:paraId="22094BE5" w14:textId="77777777" w:rsidR="00B80CF5" w:rsidRDefault="0000255C" w:rsidP="004647F2">
            <w:pPr>
              <w:pStyle w:val="Nagwek7"/>
              <w:rPr>
                <w:i w:val="0"/>
                <w:sz w:val="26"/>
                <w:szCs w:val="26"/>
              </w:rPr>
            </w:pPr>
            <w:r>
              <w:rPr>
                <w:i w:val="0"/>
                <w:sz w:val="28"/>
                <w:szCs w:val="28"/>
              </w:rPr>
              <w:t xml:space="preserve">STACJI TRANSFORMATOROWEJ TYPU </w:t>
            </w:r>
            <w:r w:rsidRPr="000567CC">
              <w:rPr>
                <w:i w:val="0"/>
                <w:sz w:val="26"/>
                <w:szCs w:val="26"/>
              </w:rPr>
              <w:t>STLm</w:t>
            </w:r>
            <w:r w:rsidR="00A0152E">
              <w:rPr>
                <w:i w:val="0"/>
                <w:sz w:val="26"/>
                <w:szCs w:val="26"/>
              </w:rPr>
              <w:t>b</w:t>
            </w:r>
            <w:r w:rsidRPr="000567CC">
              <w:rPr>
                <w:i w:val="0"/>
                <w:sz w:val="26"/>
                <w:szCs w:val="26"/>
              </w:rPr>
              <w:t>-3</w:t>
            </w:r>
            <w:r w:rsidR="00A0152E">
              <w:rPr>
                <w:i w:val="0"/>
                <w:sz w:val="26"/>
                <w:szCs w:val="26"/>
              </w:rPr>
              <w:t>,</w:t>
            </w:r>
            <w:r w:rsidRPr="000567CC">
              <w:rPr>
                <w:i w:val="0"/>
                <w:sz w:val="26"/>
                <w:szCs w:val="26"/>
              </w:rPr>
              <w:t xml:space="preserve">6 </w:t>
            </w:r>
          </w:p>
          <w:p w14:paraId="0311DB81" w14:textId="77777777" w:rsidR="0000255C" w:rsidRDefault="0000255C" w:rsidP="00D16300">
            <w:pPr>
              <w:pStyle w:val="Nagwek7"/>
              <w:rPr>
                <w:i w:val="0"/>
                <w:sz w:val="26"/>
                <w:szCs w:val="26"/>
              </w:rPr>
            </w:pPr>
            <w:r w:rsidRPr="000567CC">
              <w:rPr>
                <w:i w:val="0"/>
                <w:sz w:val="26"/>
                <w:szCs w:val="26"/>
              </w:rPr>
              <w:t xml:space="preserve">Z </w:t>
            </w:r>
            <w:r w:rsidR="00A0152E">
              <w:rPr>
                <w:i w:val="0"/>
                <w:sz w:val="26"/>
                <w:szCs w:val="26"/>
              </w:rPr>
              <w:t>WEWNĘTRZNYM KORYTARZEM OBSŁUGI</w:t>
            </w:r>
          </w:p>
          <w:p w14:paraId="01A8BB59" w14:textId="41A8C81D" w:rsidR="00D16300" w:rsidRPr="00D16300" w:rsidRDefault="00D16300" w:rsidP="00D16300"/>
        </w:tc>
      </w:tr>
      <w:tr w:rsidR="0000255C" w14:paraId="4BDBF54D" w14:textId="77777777" w:rsidTr="002B552D">
        <w:trPr>
          <w:cantSplit/>
          <w:trHeight w:val="1062"/>
          <w:jc w:val="center"/>
        </w:trPr>
        <w:tc>
          <w:tcPr>
            <w:tcW w:w="4691" w:type="dxa"/>
          </w:tcPr>
          <w:p w14:paraId="3472BB08" w14:textId="77777777" w:rsidR="0000255C" w:rsidRDefault="0000255C" w:rsidP="004647F2">
            <w:pPr>
              <w:rPr>
                <w:rFonts w:ascii="Arial" w:hAnsi="Arial"/>
                <w:sz w:val="24"/>
              </w:rPr>
            </w:pPr>
          </w:p>
          <w:p w14:paraId="307DE425" w14:textId="77777777" w:rsidR="0000255C" w:rsidRDefault="0000255C" w:rsidP="004647F2">
            <w:pPr>
              <w:rPr>
                <w:rFonts w:ascii="Arial" w:hAnsi="Arial"/>
                <w:sz w:val="24"/>
              </w:rPr>
            </w:pPr>
            <w:r>
              <w:rPr>
                <w:rFonts w:ascii="Arial" w:hAnsi="Arial"/>
                <w:sz w:val="24"/>
              </w:rPr>
              <w:t>Nr projektu:</w:t>
            </w:r>
          </w:p>
          <w:p w14:paraId="68A628CB" w14:textId="485EFDDA" w:rsidR="0000255C" w:rsidRDefault="006F3FB2" w:rsidP="00C42F96">
            <w:pPr>
              <w:rPr>
                <w:rFonts w:ascii="Arial" w:hAnsi="Arial"/>
                <w:b/>
                <w:sz w:val="24"/>
              </w:rPr>
            </w:pPr>
            <w:r w:rsidRPr="006F3FB2">
              <w:rPr>
                <w:rFonts w:ascii="Arial" w:hAnsi="Arial"/>
                <w:b/>
                <w:sz w:val="24"/>
              </w:rPr>
              <w:t>PA/STLmb-3,6/Tauron</w:t>
            </w:r>
            <w:r w:rsidR="00C42F96">
              <w:rPr>
                <w:rFonts w:ascii="Arial" w:hAnsi="Arial"/>
                <w:b/>
                <w:sz w:val="24"/>
              </w:rPr>
              <w:t>/</w:t>
            </w:r>
            <w:r w:rsidR="00D455E1">
              <w:rPr>
                <w:rFonts w:ascii="Arial" w:hAnsi="Arial"/>
                <w:b/>
                <w:sz w:val="24"/>
              </w:rPr>
              <w:t>xxx</w:t>
            </w:r>
            <w:r w:rsidRPr="006F3FB2">
              <w:rPr>
                <w:rFonts w:ascii="Arial" w:hAnsi="Arial"/>
                <w:b/>
                <w:sz w:val="24"/>
              </w:rPr>
              <w:t>/</w:t>
            </w:r>
            <w:r w:rsidR="00D455E1">
              <w:rPr>
                <w:rFonts w:ascii="Arial" w:hAnsi="Arial"/>
                <w:b/>
                <w:sz w:val="24"/>
              </w:rPr>
              <w:t>10</w:t>
            </w:r>
            <w:r w:rsidR="00C42F96">
              <w:rPr>
                <w:rFonts w:ascii="Arial" w:hAnsi="Arial"/>
                <w:b/>
                <w:sz w:val="24"/>
              </w:rPr>
              <w:t>/20</w:t>
            </w:r>
          </w:p>
        </w:tc>
        <w:tc>
          <w:tcPr>
            <w:tcW w:w="4690" w:type="dxa"/>
            <w:vAlign w:val="center"/>
          </w:tcPr>
          <w:p w14:paraId="4977ED48" w14:textId="77777777" w:rsidR="0000255C" w:rsidRDefault="0000255C" w:rsidP="004647F2">
            <w:pPr>
              <w:jc w:val="center"/>
              <w:rPr>
                <w:sz w:val="8"/>
              </w:rPr>
            </w:pPr>
          </w:p>
          <w:p w14:paraId="18D6AE76" w14:textId="77777777" w:rsidR="0000255C" w:rsidRDefault="00B60746" w:rsidP="006F3FB2">
            <w:r>
              <w:rPr>
                <w:noProof/>
              </w:rPr>
              <w:drawing>
                <wp:inline distT="0" distB="0" distL="0" distR="0" wp14:anchorId="242E04FC" wp14:editId="1481F298">
                  <wp:extent cx="2764155" cy="680720"/>
                  <wp:effectExtent l="0" t="0" r="0" b="5080"/>
                  <wp:docPr id="1" name="Obraz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64155" cy="680720"/>
                          </a:xfrm>
                          <a:prstGeom prst="rect">
                            <a:avLst/>
                          </a:prstGeom>
                          <a:noFill/>
                          <a:ln>
                            <a:noFill/>
                          </a:ln>
                        </pic:spPr>
                      </pic:pic>
                    </a:graphicData>
                  </a:graphic>
                </wp:inline>
              </w:drawing>
            </w:r>
          </w:p>
          <w:p w14:paraId="7EEFAD65" w14:textId="77777777" w:rsidR="0000255C" w:rsidRDefault="0000255C" w:rsidP="004647F2">
            <w:pPr>
              <w:jc w:val="center"/>
              <w:rPr>
                <w:rFonts w:ascii="Arial" w:hAnsi="Arial"/>
                <w:b/>
                <w:sz w:val="10"/>
              </w:rPr>
            </w:pPr>
          </w:p>
        </w:tc>
      </w:tr>
    </w:tbl>
    <w:p w14:paraId="505E5D51" w14:textId="77777777" w:rsidR="0000255C" w:rsidRPr="006F3FB2" w:rsidRDefault="0000255C" w:rsidP="0000255C">
      <w:pPr>
        <w:rPr>
          <w:rFonts w:ascii="Arial" w:hAnsi="Arial" w:cs="Arial"/>
          <w:sz w:val="16"/>
          <w:szCs w:val="28"/>
        </w:rPr>
      </w:pPr>
    </w:p>
    <w:p w14:paraId="4F2EDE2B" w14:textId="77777777" w:rsidR="0000255C" w:rsidRDefault="00B60746" w:rsidP="0000255C">
      <w:pPr>
        <w:ind w:right="-1"/>
        <w:rPr>
          <w:noProof/>
        </w:rPr>
      </w:pPr>
      <w:r>
        <w:rPr>
          <w:noProof/>
        </w:rPr>
        <w:drawing>
          <wp:inline distT="0" distB="0" distL="0" distR="0" wp14:anchorId="584469CA" wp14:editId="539B498A">
            <wp:extent cx="5911850" cy="2339340"/>
            <wp:effectExtent l="0" t="0" r="0" b="381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11850" cy="2339340"/>
                    </a:xfrm>
                    <a:prstGeom prst="rect">
                      <a:avLst/>
                    </a:prstGeom>
                    <a:noFill/>
                    <a:ln>
                      <a:noFill/>
                    </a:ln>
                  </pic:spPr>
                </pic:pic>
              </a:graphicData>
            </a:graphic>
          </wp:inline>
        </w:drawing>
      </w:r>
    </w:p>
    <w:p w14:paraId="540DE71E" w14:textId="77777777" w:rsidR="00974724" w:rsidRPr="006F3FB2" w:rsidRDefault="00974724" w:rsidP="0000255C">
      <w:pPr>
        <w:ind w:right="-1"/>
        <w:rPr>
          <w:sz w:val="16"/>
        </w:rPr>
      </w:pPr>
    </w:p>
    <w:tbl>
      <w:tblPr>
        <w:tblpPr w:leftFromText="141" w:rightFromText="141" w:vertAnchor="text" w:horzAnchor="margin" w:tblpX="71" w:tblpY="301"/>
        <w:tblW w:w="935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2953"/>
        <w:gridCol w:w="6400"/>
      </w:tblGrid>
      <w:tr w:rsidR="0000255C" w14:paraId="78AB1628" w14:textId="77777777" w:rsidTr="004647F2">
        <w:trPr>
          <w:trHeight w:val="811"/>
        </w:trPr>
        <w:tc>
          <w:tcPr>
            <w:tcW w:w="2953" w:type="dxa"/>
            <w:tcBorders>
              <w:bottom w:val="single" w:sz="6" w:space="0" w:color="auto"/>
            </w:tcBorders>
            <w:vAlign w:val="center"/>
          </w:tcPr>
          <w:p w14:paraId="34685F63" w14:textId="77777777" w:rsidR="0000255C" w:rsidRPr="00E36C87" w:rsidRDefault="0000255C" w:rsidP="004647F2">
            <w:pPr>
              <w:ind w:left="0" w:right="0" w:firstLine="0"/>
              <w:jc w:val="left"/>
              <w:rPr>
                <w:rFonts w:ascii="Arial" w:hAnsi="Arial" w:cs="Arial"/>
                <w:color w:val="000000"/>
                <w:sz w:val="23"/>
              </w:rPr>
            </w:pPr>
            <w:r w:rsidRPr="007F1ADD">
              <w:rPr>
                <w:rFonts w:ascii="Arial" w:hAnsi="Arial" w:cs="Arial"/>
                <w:color w:val="000000"/>
              </w:rPr>
              <w:t>Nazwa i adres obiektu budowlanego, jednostka ewidencyjna, obręb i nr działki, usytuowanie obiektu</w:t>
            </w:r>
          </w:p>
        </w:tc>
        <w:tc>
          <w:tcPr>
            <w:tcW w:w="6400" w:type="dxa"/>
            <w:tcBorders>
              <w:bottom w:val="single" w:sz="6" w:space="0" w:color="auto"/>
            </w:tcBorders>
          </w:tcPr>
          <w:p w14:paraId="23202B9D" w14:textId="77777777" w:rsidR="0000255C" w:rsidRDefault="0000255C" w:rsidP="004647F2">
            <w:pPr>
              <w:rPr>
                <w:sz w:val="23"/>
              </w:rPr>
            </w:pPr>
          </w:p>
          <w:p w14:paraId="2435E6ED" w14:textId="77777777" w:rsidR="0000255C" w:rsidRDefault="0000255C" w:rsidP="004647F2">
            <w:pPr>
              <w:rPr>
                <w:sz w:val="23"/>
              </w:rPr>
            </w:pPr>
          </w:p>
          <w:p w14:paraId="42E8D11D" w14:textId="77777777" w:rsidR="0000255C" w:rsidRDefault="0000255C" w:rsidP="004647F2">
            <w:pPr>
              <w:rPr>
                <w:sz w:val="23"/>
              </w:rPr>
            </w:pPr>
          </w:p>
        </w:tc>
      </w:tr>
      <w:tr w:rsidR="0000255C" w14:paraId="2C3CAB97" w14:textId="77777777" w:rsidTr="004647F2">
        <w:trPr>
          <w:trHeight w:val="811"/>
        </w:trPr>
        <w:tc>
          <w:tcPr>
            <w:tcW w:w="2953" w:type="dxa"/>
            <w:tcBorders>
              <w:bottom w:val="nil"/>
            </w:tcBorders>
            <w:vAlign w:val="center"/>
          </w:tcPr>
          <w:p w14:paraId="567DE774" w14:textId="77777777" w:rsidR="0000255C" w:rsidRPr="00910DA9" w:rsidRDefault="0000255C" w:rsidP="004647F2">
            <w:pPr>
              <w:ind w:left="0" w:firstLine="0"/>
              <w:jc w:val="left"/>
              <w:rPr>
                <w:rFonts w:ascii="Arial" w:hAnsi="Arial" w:cs="Arial"/>
                <w:color w:val="000000"/>
                <w:sz w:val="23"/>
              </w:rPr>
            </w:pPr>
            <w:r w:rsidRPr="007F1ADD">
              <w:rPr>
                <w:rFonts w:ascii="Arial" w:hAnsi="Arial" w:cs="Arial"/>
                <w:color w:val="000000"/>
              </w:rPr>
              <w:t xml:space="preserve">Nazwa i adres </w:t>
            </w:r>
            <w:r>
              <w:rPr>
                <w:rFonts w:ascii="Arial" w:hAnsi="Arial" w:cs="Arial"/>
                <w:color w:val="000000"/>
              </w:rPr>
              <w:t>inwestora</w:t>
            </w:r>
          </w:p>
        </w:tc>
        <w:tc>
          <w:tcPr>
            <w:tcW w:w="6400" w:type="dxa"/>
            <w:tcBorders>
              <w:bottom w:val="nil"/>
            </w:tcBorders>
            <w:vAlign w:val="center"/>
          </w:tcPr>
          <w:p w14:paraId="37252EC6" w14:textId="77777777" w:rsidR="0000255C" w:rsidRDefault="0000255C" w:rsidP="004647F2">
            <w:pPr>
              <w:rPr>
                <w:sz w:val="23"/>
              </w:rPr>
            </w:pPr>
          </w:p>
          <w:p w14:paraId="28802F68" w14:textId="77777777" w:rsidR="0000255C" w:rsidRDefault="0000255C" w:rsidP="004647F2">
            <w:pPr>
              <w:rPr>
                <w:sz w:val="23"/>
              </w:rPr>
            </w:pPr>
          </w:p>
          <w:p w14:paraId="58A77B93" w14:textId="77777777" w:rsidR="0000255C" w:rsidRDefault="0000255C" w:rsidP="004647F2">
            <w:pPr>
              <w:rPr>
                <w:sz w:val="23"/>
              </w:rPr>
            </w:pPr>
          </w:p>
        </w:tc>
      </w:tr>
      <w:tr w:rsidR="0000255C" w14:paraId="07BB8DAD" w14:textId="77777777" w:rsidTr="004647F2">
        <w:trPr>
          <w:trHeight w:val="399"/>
        </w:trPr>
        <w:tc>
          <w:tcPr>
            <w:tcW w:w="2953" w:type="dxa"/>
            <w:tcBorders>
              <w:left w:val="single" w:sz="6" w:space="0" w:color="auto"/>
              <w:bottom w:val="single" w:sz="6" w:space="0" w:color="auto"/>
            </w:tcBorders>
          </w:tcPr>
          <w:p w14:paraId="2E8F9CFE" w14:textId="77777777" w:rsidR="0000255C" w:rsidRDefault="0000255C" w:rsidP="004647F2">
            <w:pPr>
              <w:rPr>
                <w:rFonts w:ascii="Arial" w:hAnsi="Arial" w:cs="Arial"/>
                <w:color w:val="000000"/>
              </w:rPr>
            </w:pPr>
          </w:p>
          <w:p w14:paraId="56868DA5" w14:textId="77777777" w:rsidR="0000255C" w:rsidRDefault="0000255C" w:rsidP="004647F2">
            <w:pPr>
              <w:rPr>
                <w:rFonts w:ascii="Arial" w:hAnsi="Arial" w:cs="Arial"/>
                <w:color w:val="000000"/>
              </w:rPr>
            </w:pPr>
            <w:r w:rsidRPr="00E36C87">
              <w:rPr>
                <w:rFonts w:ascii="Arial" w:hAnsi="Arial" w:cs="Arial"/>
                <w:color w:val="000000"/>
              </w:rPr>
              <w:t>Nazwa i adres j</w:t>
            </w:r>
            <w:r>
              <w:rPr>
                <w:rFonts w:ascii="Arial" w:hAnsi="Arial" w:cs="Arial"/>
                <w:color w:val="000000"/>
              </w:rPr>
              <w:t>ednostki</w:t>
            </w:r>
          </w:p>
          <w:p w14:paraId="02F4D6D3" w14:textId="77777777" w:rsidR="0000255C" w:rsidRDefault="0000255C" w:rsidP="004647F2">
            <w:pPr>
              <w:rPr>
                <w:rFonts w:ascii="Arial" w:hAnsi="Arial" w:cs="Arial"/>
                <w:color w:val="000000"/>
              </w:rPr>
            </w:pPr>
            <w:r>
              <w:rPr>
                <w:rFonts w:ascii="Arial" w:hAnsi="Arial" w:cs="Arial"/>
                <w:color w:val="000000"/>
              </w:rPr>
              <w:t>projektowej adaptującej projekt</w:t>
            </w:r>
          </w:p>
          <w:p w14:paraId="05E21501" w14:textId="77777777" w:rsidR="0000255C" w:rsidRDefault="0000255C" w:rsidP="004647F2">
            <w:pPr>
              <w:rPr>
                <w:color w:val="000000"/>
                <w:sz w:val="23"/>
              </w:rPr>
            </w:pPr>
          </w:p>
        </w:tc>
        <w:tc>
          <w:tcPr>
            <w:tcW w:w="6400" w:type="dxa"/>
            <w:tcBorders>
              <w:bottom w:val="single" w:sz="6" w:space="0" w:color="auto"/>
            </w:tcBorders>
          </w:tcPr>
          <w:p w14:paraId="4D4C6B41" w14:textId="77777777" w:rsidR="0000255C" w:rsidRDefault="0000255C" w:rsidP="004647F2">
            <w:pPr>
              <w:spacing w:before="240"/>
              <w:ind w:left="0" w:firstLine="0"/>
              <w:rPr>
                <w:sz w:val="23"/>
              </w:rPr>
            </w:pPr>
          </w:p>
        </w:tc>
      </w:tr>
    </w:tbl>
    <w:p w14:paraId="4136CDB6" w14:textId="77777777" w:rsidR="0000255C" w:rsidRPr="0093726D" w:rsidRDefault="0000255C" w:rsidP="0000255C">
      <w:pPr>
        <w:jc w:val="center"/>
        <w:rPr>
          <w:b/>
          <w:sz w:val="16"/>
        </w:rPr>
      </w:pPr>
      <w:r w:rsidRPr="0093726D">
        <w:rPr>
          <w:rFonts w:ascii="Arial" w:hAnsi="Arial"/>
          <w:b/>
          <w:i/>
        </w:rPr>
        <w:t>Zaadoptowano</w:t>
      </w:r>
      <w:r>
        <w:rPr>
          <w:rFonts w:ascii="Arial" w:hAnsi="Arial"/>
          <w:b/>
          <w:i/>
        </w:rPr>
        <w:t xml:space="preserve"> </w:t>
      </w:r>
      <w:r w:rsidRPr="0093726D">
        <w:rPr>
          <w:rFonts w:ascii="Arial" w:hAnsi="Arial"/>
          <w:b/>
          <w:i/>
        </w:rPr>
        <w:t>do projektu</w:t>
      </w:r>
      <w:r>
        <w:rPr>
          <w:rFonts w:ascii="Arial" w:hAnsi="Arial"/>
          <w:b/>
          <w:i/>
        </w:rPr>
        <w:t>:</w:t>
      </w:r>
      <w:r w:rsidRPr="0093726D">
        <w:rPr>
          <w:rFonts w:ascii="Arial" w:hAnsi="Arial"/>
          <w:b/>
          <w:i/>
        </w:rPr>
        <w:t xml:space="preserve"> </w:t>
      </w:r>
    </w:p>
    <w:p w14:paraId="6E7E8ADE" w14:textId="77777777" w:rsidR="0000255C" w:rsidRPr="006F3FB2" w:rsidRDefault="0000255C" w:rsidP="0000255C">
      <w:pPr>
        <w:pStyle w:val="Tytu"/>
        <w:rPr>
          <w:sz w:val="24"/>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60"/>
        <w:gridCol w:w="2409"/>
        <w:gridCol w:w="1560"/>
        <w:gridCol w:w="3827"/>
      </w:tblGrid>
      <w:tr w:rsidR="0000255C" w:rsidRPr="006A4539" w14:paraId="7A3CC2F0" w14:textId="77777777" w:rsidTr="004647F2">
        <w:trPr>
          <w:trHeight w:val="405"/>
        </w:trPr>
        <w:tc>
          <w:tcPr>
            <w:tcW w:w="9356" w:type="dxa"/>
            <w:gridSpan w:val="4"/>
          </w:tcPr>
          <w:p w14:paraId="07A258FE" w14:textId="77777777" w:rsidR="0000255C" w:rsidRPr="006A4539" w:rsidRDefault="0000255C" w:rsidP="004647F2">
            <w:pPr>
              <w:spacing w:before="120" w:after="120"/>
              <w:ind w:right="-79"/>
              <w:jc w:val="center"/>
              <w:rPr>
                <w:b/>
                <w:noProof/>
                <w:sz w:val="28"/>
              </w:rPr>
            </w:pPr>
            <w:r w:rsidRPr="006A4539">
              <w:rPr>
                <w:rFonts w:ascii="Arial" w:hAnsi="Arial"/>
                <w:b/>
                <w:sz w:val="28"/>
              </w:rPr>
              <w:t xml:space="preserve">Autorzy </w:t>
            </w:r>
            <w:r>
              <w:rPr>
                <w:rFonts w:ascii="Arial" w:hAnsi="Arial"/>
                <w:b/>
                <w:sz w:val="28"/>
              </w:rPr>
              <w:t>Adaptacji</w:t>
            </w:r>
          </w:p>
        </w:tc>
      </w:tr>
      <w:tr w:rsidR="0000255C" w14:paraId="2AE87D2E" w14:textId="77777777" w:rsidTr="004647F2">
        <w:tc>
          <w:tcPr>
            <w:tcW w:w="1560" w:type="dxa"/>
          </w:tcPr>
          <w:p w14:paraId="080F7A03" w14:textId="77777777" w:rsidR="0000255C" w:rsidRDefault="0000255C" w:rsidP="004647F2">
            <w:pPr>
              <w:spacing w:before="120" w:line="360" w:lineRule="auto"/>
              <w:jc w:val="center"/>
              <w:rPr>
                <w:rFonts w:ascii="Arial" w:hAnsi="Arial"/>
                <w:b/>
                <w:sz w:val="22"/>
              </w:rPr>
            </w:pPr>
            <w:r>
              <w:rPr>
                <w:rFonts w:ascii="Arial" w:hAnsi="Arial"/>
                <w:b/>
                <w:sz w:val="22"/>
              </w:rPr>
              <w:t xml:space="preserve">Branża </w:t>
            </w:r>
          </w:p>
        </w:tc>
        <w:tc>
          <w:tcPr>
            <w:tcW w:w="2409" w:type="dxa"/>
          </w:tcPr>
          <w:p w14:paraId="54C86C47" w14:textId="77777777" w:rsidR="0000255C" w:rsidRDefault="0000255C" w:rsidP="004647F2">
            <w:pPr>
              <w:spacing w:before="120" w:line="360" w:lineRule="auto"/>
              <w:jc w:val="center"/>
              <w:rPr>
                <w:rFonts w:ascii="Arial" w:hAnsi="Arial"/>
                <w:b/>
                <w:sz w:val="22"/>
              </w:rPr>
            </w:pPr>
            <w:r>
              <w:rPr>
                <w:rFonts w:ascii="Arial" w:hAnsi="Arial"/>
                <w:b/>
                <w:sz w:val="22"/>
              </w:rPr>
              <w:t xml:space="preserve">Imię i Nazwisko </w:t>
            </w:r>
          </w:p>
        </w:tc>
        <w:tc>
          <w:tcPr>
            <w:tcW w:w="1560" w:type="dxa"/>
            <w:vAlign w:val="center"/>
          </w:tcPr>
          <w:p w14:paraId="27EEB98F" w14:textId="77777777" w:rsidR="0000255C" w:rsidRDefault="0000255C" w:rsidP="004647F2">
            <w:pPr>
              <w:spacing w:before="120" w:line="360" w:lineRule="auto"/>
              <w:jc w:val="left"/>
              <w:rPr>
                <w:rFonts w:ascii="Arial" w:hAnsi="Arial"/>
                <w:b/>
                <w:sz w:val="22"/>
              </w:rPr>
            </w:pPr>
            <w:r>
              <w:rPr>
                <w:rFonts w:ascii="Arial" w:hAnsi="Arial"/>
                <w:b/>
                <w:sz w:val="22"/>
              </w:rPr>
              <w:t>Uprawnienia</w:t>
            </w:r>
          </w:p>
        </w:tc>
        <w:tc>
          <w:tcPr>
            <w:tcW w:w="3827" w:type="dxa"/>
          </w:tcPr>
          <w:p w14:paraId="0C516DA8" w14:textId="77777777" w:rsidR="0000255C" w:rsidRDefault="0000255C" w:rsidP="004647F2">
            <w:pPr>
              <w:spacing w:before="120" w:line="360" w:lineRule="auto"/>
              <w:jc w:val="center"/>
              <w:rPr>
                <w:rFonts w:ascii="Arial" w:hAnsi="Arial"/>
                <w:b/>
                <w:sz w:val="22"/>
              </w:rPr>
            </w:pPr>
            <w:r>
              <w:rPr>
                <w:rFonts w:ascii="Arial" w:hAnsi="Arial"/>
                <w:b/>
                <w:sz w:val="22"/>
              </w:rPr>
              <w:t>Pieczątka, podpis</w:t>
            </w:r>
          </w:p>
        </w:tc>
      </w:tr>
      <w:tr w:rsidR="0000255C" w14:paraId="1B5AFF19" w14:textId="77777777" w:rsidTr="004647F2">
        <w:trPr>
          <w:trHeight w:hRule="exact" w:val="1100"/>
        </w:trPr>
        <w:tc>
          <w:tcPr>
            <w:tcW w:w="1560" w:type="dxa"/>
            <w:vAlign w:val="center"/>
          </w:tcPr>
          <w:p w14:paraId="34171B90" w14:textId="77777777" w:rsidR="0000255C" w:rsidRPr="006A4539" w:rsidRDefault="0000255C" w:rsidP="004647F2">
            <w:pPr>
              <w:jc w:val="left"/>
              <w:rPr>
                <w:rFonts w:ascii="Arial" w:hAnsi="Arial"/>
                <w:b/>
                <w:sz w:val="22"/>
              </w:rPr>
            </w:pPr>
            <w:r w:rsidRPr="006A4539">
              <w:rPr>
                <w:rFonts w:ascii="Arial" w:hAnsi="Arial"/>
                <w:b/>
                <w:sz w:val="22"/>
              </w:rPr>
              <w:t>Budowlana:</w:t>
            </w:r>
          </w:p>
        </w:tc>
        <w:tc>
          <w:tcPr>
            <w:tcW w:w="2409" w:type="dxa"/>
            <w:vAlign w:val="center"/>
          </w:tcPr>
          <w:p w14:paraId="75893295" w14:textId="77777777" w:rsidR="0000255C" w:rsidRPr="006A4539" w:rsidRDefault="0000255C" w:rsidP="004647F2">
            <w:pPr>
              <w:spacing w:line="276" w:lineRule="auto"/>
              <w:jc w:val="left"/>
              <w:rPr>
                <w:rFonts w:ascii="Arial" w:hAnsi="Arial" w:cs="Arial"/>
                <w:b/>
              </w:rPr>
            </w:pPr>
          </w:p>
        </w:tc>
        <w:tc>
          <w:tcPr>
            <w:tcW w:w="1560" w:type="dxa"/>
            <w:vAlign w:val="center"/>
          </w:tcPr>
          <w:p w14:paraId="2B668514" w14:textId="77777777" w:rsidR="0000255C" w:rsidRDefault="0000255C" w:rsidP="004647F2">
            <w:pPr>
              <w:spacing w:line="276" w:lineRule="auto"/>
              <w:jc w:val="left"/>
              <w:rPr>
                <w:rFonts w:ascii="Arial" w:hAnsi="Arial"/>
                <w:sz w:val="22"/>
              </w:rPr>
            </w:pPr>
          </w:p>
        </w:tc>
        <w:tc>
          <w:tcPr>
            <w:tcW w:w="3827" w:type="dxa"/>
          </w:tcPr>
          <w:p w14:paraId="170C08FD" w14:textId="77777777" w:rsidR="0000255C" w:rsidRDefault="0000255C" w:rsidP="004647F2">
            <w:pPr>
              <w:jc w:val="center"/>
              <w:rPr>
                <w:rFonts w:ascii="Arial" w:hAnsi="Arial"/>
                <w:sz w:val="22"/>
              </w:rPr>
            </w:pPr>
          </w:p>
          <w:p w14:paraId="43C198A4" w14:textId="77777777" w:rsidR="0000255C" w:rsidRDefault="0000255C" w:rsidP="004647F2">
            <w:pPr>
              <w:jc w:val="center"/>
              <w:rPr>
                <w:rFonts w:ascii="Arial" w:hAnsi="Arial"/>
                <w:sz w:val="22"/>
              </w:rPr>
            </w:pPr>
          </w:p>
          <w:p w14:paraId="7509B766" w14:textId="77777777" w:rsidR="0000255C" w:rsidRDefault="0000255C" w:rsidP="004647F2">
            <w:pPr>
              <w:jc w:val="center"/>
              <w:rPr>
                <w:rFonts w:ascii="Arial" w:hAnsi="Arial"/>
                <w:sz w:val="22"/>
              </w:rPr>
            </w:pPr>
          </w:p>
          <w:p w14:paraId="10CDAC82" w14:textId="77777777" w:rsidR="0000255C" w:rsidRDefault="0000255C" w:rsidP="004647F2">
            <w:pPr>
              <w:jc w:val="center"/>
              <w:rPr>
                <w:rFonts w:ascii="Arial" w:hAnsi="Arial"/>
                <w:sz w:val="22"/>
              </w:rPr>
            </w:pPr>
          </w:p>
          <w:p w14:paraId="3D5FB2CC" w14:textId="77777777" w:rsidR="0000255C" w:rsidRDefault="0000255C" w:rsidP="004647F2">
            <w:pPr>
              <w:jc w:val="center"/>
              <w:rPr>
                <w:rFonts w:ascii="Arial" w:hAnsi="Arial"/>
                <w:sz w:val="22"/>
              </w:rPr>
            </w:pPr>
          </w:p>
        </w:tc>
      </w:tr>
      <w:tr w:rsidR="0000255C" w14:paraId="71220481" w14:textId="77777777" w:rsidTr="004647F2">
        <w:trPr>
          <w:trHeight w:hRule="exact" w:val="1130"/>
        </w:trPr>
        <w:tc>
          <w:tcPr>
            <w:tcW w:w="1560" w:type="dxa"/>
            <w:vAlign w:val="center"/>
          </w:tcPr>
          <w:p w14:paraId="0CF92466" w14:textId="77777777" w:rsidR="0000255C" w:rsidRPr="006A4539" w:rsidRDefault="0000255C" w:rsidP="004647F2">
            <w:pPr>
              <w:jc w:val="left"/>
              <w:rPr>
                <w:rFonts w:ascii="Arial" w:hAnsi="Arial"/>
                <w:b/>
                <w:sz w:val="22"/>
              </w:rPr>
            </w:pPr>
            <w:r w:rsidRPr="006A4539">
              <w:rPr>
                <w:rFonts w:ascii="Arial" w:hAnsi="Arial"/>
                <w:b/>
                <w:sz w:val="22"/>
              </w:rPr>
              <w:t>Elektryczna:</w:t>
            </w:r>
          </w:p>
        </w:tc>
        <w:tc>
          <w:tcPr>
            <w:tcW w:w="2409" w:type="dxa"/>
            <w:vAlign w:val="center"/>
          </w:tcPr>
          <w:p w14:paraId="4CF60704" w14:textId="77777777" w:rsidR="0000255C" w:rsidRDefault="0000255C" w:rsidP="004647F2">
            <w:pPr>
              <w:spacing w:line="276" w:lineRule="auto"/>
              <w:jc w:val="left"/>
              <w:rPr>
                <w:rFonts w:ascii="Arial" w:hAnsi="Arial"/>
                <w:sz w:val="22"/>
              </w:rPr>
            </w:pPr>
          </w:p>
        </w:tc>
        <w:tc>
          <w:tcPr>
            <w:tcW w:w="1560" w:type="dxa"/>
            <w:vAlign w:val="center"/>
          </w:tcPr>
          <w:p w14:paraId="1577F381" w14:textId="77777777" w:rsidR="0000255C" w:rsidRDefault="0000255C" w:rsidP="004647F2">
            <w:pPr>
              <w:spacing w:line="276" w:lineRule="auto"/>
              <w:jc w:val="left"/>
              <w:rPr>
                <w:rFonts w:ascii="Arial" w:hAnsi="Arial"/>
                <w:sz w:val="22"/>
              </w:rPr>
            </w:pPr>
          </w:p>
        </w:tc>
        <w:tc>
          <w:tcPr>
            <w:tcW w:w="3827" w:type="dxa"/>
          </w:tcPr>
          <w:p w14:paraId="35C5678B" w14:textId="77777777" w:rsidR="0000255C" w:rsidRDefault="0000255C" w:rsidP="004647F2">
            <w:pPr>
              <w:rPr>
                <w:rFonts w:ascii="Arial" w:hAnsi="Arial"/>
              </w:rPr>
            </w:pPr>
          </w:p>
        </w:tc>
      </w:tr>
    </w:tbl>
    <w:p w14:paraId="4113ADDE" w14:textId="77777777" w:rsidR="0000255C" w:rsidRDefault="0000255C" w:rsidP="0000255C">
      <w:pPr>
        <w:spacing w:line="276" w:lineRule="auto"/>
        <w:jc w:val="center"/>
        <w:rPr>
          <w:rFonts w:ascii="Arial" w:hAnsi="Arial"/>
          <w:i/>
          <w:sz w:val="22"/>
        </w:rPr>
      </w:pPr>
    </w:p>
    <w:p w14:paraId="2B01F1CB" w14:textId="77777777" w:rsidR="0000255C" w:rsidRPr="002A2376" w:rsidRDefault="0000255C" w:rsidP="0000255C">
      <w:pPr>
        <w:spacing w:line="276" w:lineRule="auto"/>
        <w:jc w:val="center"/>
        <w:rPr>
          <w:rFonts w:ascii="Arial" w:hAnsi="Arial"/>
          <w:i/>
        </w:rPr>
      </w:pPr>
      <w:r w:rsidRPr="002A2376">
        <w:rPr>
          <w:rFonts w:ascii="Arial" w:hAnsi="Arial"/>
          <w:i/>
        </w:rPr>
        <w:t>Data i miejsce opracowania:</w:t>
      </w:r>
    </w:p>
    <w:p w14:paraId="04A5D1EA" w14:textId="093ACB1D" w:rsidR="0000255C" w:rsidRPr="00FB5D0E" w:rsidRDefault="0000255C" w:rsidP="0000255C">
      <w:pPr>
        <w:pBdr>
          <w:bottom w:val="single" w:sz="4" w:space="1" w:color="auto"/>
        </w:pBdr>
        <w:spacing w:line="276" w:lineRule="auto"/>
        <w:jc w:val="center"/>
        <w:rPr>
          <w:rFonts w:ascii="Arial" w:hAnsi="Arial"/>
          <w:b/>
          <w:i/>
          <w:sz w:val="32"/>
          <w:szCs w:val="28"/>
        </w:rPr>
      </w:pPr>
      <w:r w:rsidRPr="00FB5D0E">
        <w:rPr>
          <w:rFonts w:ascii="Arial" w:hAnsi="Arial"/>
          <w:b/>
          <w:i/>
          <w:sz w:val="32"/>
          <w:szCs w:val="28"/>
        </w:rPr>
        <w:t xml:space="preserve">Lublin, </w:t>
      </w:r>
      <w:r w:rsidR="00D455E1">
        <w:rPr>
          <w:rFonts w:ascii="Arial" w:hAnsi="Arial"/>
          <w:b/>
          <w:i/>
          <w:sz w:val="32"/>
          <w:szCs w:val="28"/>
        </w:rPr>
        <w:t>październik</w:t>
      </w:r>
      <w:r w:rsidRPr="00FB5D0E">
        <w:rPr>
          <w:rFonts w:ascii="Arial" w:hAnsi="Arial"/>
          <w:b/>
          <w:i/>
          <w:sz w:val="32"/>
          <w:szCs w:val="28"/>
        </w:rPr>
        <w:t xml:space="preserve"> 20</w:t>
      </w:r>
      <w:r w:rsidR="00133493">
        <w:rPr>
          <w:rFonts w:ascii="Arial" w:hAnsi="Arial"/>
          <w:b/>
          <w:i/>
          <w:sz w:val="32"/>
          <w:szCs w:val="28"/>
        </w:rPr>
        <w:t>20</w:t>
      </w:r>
    </w:p>
    <w:p w14:paraId="6872B753" w14:textId="77777777" w:rsidR="00E2507E" w:rsidRDefault="00E2507E" w:rsidP="00E2507E">
      <w:pPr>
        <w:jc w:val="center"/>
        <w:rPr>
          <w:rFonts w:ascii="Arial" w:hAnsi="Arial"/>
          <w:b/>
          <w:sz w:val="26"/>
          <w:szCs w:val="26"/>
        </w:rPr>
      </w:pPr>
    </w:p>
    <w:p w14:paraId="13EFE9A2" w14:textId="77777777" w:rsidR="000D3442" w:rsidRDefault="00F945F5" w:rsidP="004930D4">
      <w:pPr>
        <w:pBdr>
          <w:bottom w:val="single" w:sz="4" w:space="1" w:color="auto"/>
        </w:pBdr>
        <w:rPr>
          <w:rFonts w:ascii="Arial" w:hAnsi="Arial"/>
          <w:b/>
          <w:i/>
          <w:sz w:val="28"/>
          <w:szCs w:val="28"/>
        </w:rPr>
      </w:pPr>
      <w:r>
        <w:rPr>
          <w:rFonts w:ascii="Arial" w:hAnsi="Arial"/>
          <w:b/>
          <w:i/>
          <w:sz w:val="28"/>
          <w:szCs w:val="28"/>
        </w:rPr>
        <w:t xml:space="preserve"> </w:t>
      </w:r>
      <w:r w:rsidR="008F7782" w:rsidRPr="00A47028">
        <w:rPr>
          <w:rFonts w:ascii="Arial" w:hAnsi="Arial"/>
          <w:b/>
          <w:i/>
          <w:sz w:val="28"/>
          <w:szCs w:val="28"/>
        </w:rPr>
        <w:t>ZAWARTOŚĆ DOKUMENTACJI</w:t>
      </w:r>
    </w:p>
    <w:p w14:paraId="75E2B6B4" w14:textId="77777777" w:rsidR="00910DA9" w:rsidRPr="00A47028" w:rsidRDefault="00910DA9" w:rsidP="004930D4">
      <w:pPr>
        <w:ind w:left="0" w:firstLine="0"/>
        <w:rPr>
          <w:rFonts w:ascii="Arial" w:hAnsi="Arial"/>
          <w:b/>
          <w:i/>
          <w:sz w:val="28"/>
          <w:szCs w:val="28"/>
        </w:rPr>
      </w:pPr>
    </w:p>
    <w:tbl>
      <w:tblPr>
        <w:tblW w:w="0" w:type="auto"/>
        <w:tblInd w:w="70" w:type="dxa"/>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6521"/>
        <w:gridCol w:w="1842"/>
      </w:tblGrid>
      <w:tr w:rsidR="00A0152E" w14:paraId="7757773E" w14:textId="77777777" w:rsidTr="00146A50">
        <w:trPr>
          <w:trHeight w:val="401"/>
        </w:trPr>
        <w:tc>
          <w:tcPr>
            <w:tcW w:w="6521" w:type="dxa"/>
          </w:tcPr>
          <w:p w14:paraId="158802D7" w14:textId="77777777" w:rsidR="00A0152E" w:rsidRPr="004E7C68" w:rsidRDefault="00A0152E" w:rsidP="00D455E1">
            <w:pPr>
              <w:spacing w:line="360" w:lineRule="auto"/>
              <w:ind w:left="0" w:right="72" w:firstLine="0"/>
              <w:rPr>
                <w:rFonts w:ascii="Arial" w:hAnsi="Arial"/>
                <w:sz w:val="22"/>
                <w:szCs w:val="22"/>
              </w:rPr>
            </w:pPr>
            <w:r w:rsidRPr="004E7C68">
              <w:rPr>
                <w:rFonts w:ascii="Arial" w:hAnsi="Arial"/>
                <w:sz w:val="22"/>
                <w:szCs w:val="22"/>
              </w:rPr>
              <w:t>Strona tytułowa</w:t>
            </w:r>
            <w:r>
              <w:rPr>
                <w:rFonts w:ascii="Arial" w:hAnsi="Arial"/>
                <w:sz w:val="22"/>
                <w:szCs w:val="22"/>
              </w:rPr>
              <w:t>............................................................................</w:t>
            </w:r>
          </w:p>
        </w:tc>
        <w:tc>
          <w:tcPr>
            <w:tcW w:w="1842" w:type="dxa"/>
          </w:tcPr>
          <w:p w14:paraId="1DE1B7DE" w14:textId="77777777" w:rsidR="00A0152E" w:rsidRPr="004E7C68" w:rsidRDefault="00A0152E" w:rsidP="00D455E1">
            <w:pPr>
              <w:spacing w:line="360" w:lineRule="auto"/>
              <w:rPr>
                <w:rFonts w:ascii="Arial" w:hAnsi="Arial"/>
                <w:sz w:val="22"/>
                <w:szCs w:val="22"/>
              </w:rPr>
            </w:pPr>
            <w:r w:rsidRPr="004E7C68">
              <w:rPr>
                <w:rFonts w:ascii="Arial" w:hAnsi="Arial"/>
                <w:sz w:val="22"/>
                <w:szCs w:val="22"/>
              </w:rPr>
              <w:t>Strona: 1</w:t>
            </w:r>
          </w:p>
        </w:tc>
      </w:tr>
      <w:tr w:rsidR="00A0152E" w14:paraId="159B9653" w14:textId="77777777" w:rsidTr="004647F2">
        <w:tc>
          <w:tcPr>
            <w:tcW w:w="6521" w:type="dxa"/>
          </w:tcPr>
          <w:p w14:paraId="71867D2E" w14:textId="77777777" w:rsidR="00A0152E" w:rsidRPr="004E7C68" w:rsidRDefault="00A0152E" w:rsidP="00D455E1">
            <w:pPr>
              <w:spacing w:line="360" w:lineRule="auto"/>
              <w:ind w:left="0" w:right="72" w:firstLine="0"/>
              <w:rPr>
                <w:rFonts w:ascii="Arial" w:hAnsi="Arial"/>
                <w:sz w:val="22"/>
                <w:szCs w:val="22"/>
              </w:rPr>
            </w:pPr>
            <w:r w:rsidRPr="004E7C68">
              <w:rPr>
                <w:rFonts w:ascii="Arial" w:hAnsi="Arial"/>
                <w:sz w:val="22"/>
                <w:szCs w:val="22"/>
              </w:rPr>
              <w:t>Zawartość dokumentacji</w:t>
            </w:r>
            <w:r>
              <w:rPr>
                <w:rFonts w:ascii="Arial" w:hAnsi="Arial"/>
                <w:sz w:val="22"/>
                <w:szCs w:val="22"/>
              </w:rPr>
              <w:t>..............................................................</w:t>
            </w:r>
          </w:p>
        </w:tc>
        <w:tc>
          <w:tcPr>
            <w:tcW w:w="1842" w:type="dxa"/>
          </w:tcPr>
          <w:p w14:paraId="4F7D510F" w14:textId="77777777" w:rsidR="00A0152E" w:rsidRPr="004E7C68" w:rsidRDefault="00A0152E" w:rsidP="00D455E1">
            <w:pPr>
              <w:spacing w:line="360" w:lineRule="auto"/>
              <w:rPr>
                <w:rFonts w:ascii="Arial" w:hAnsi="Arial"/>
                <w:sz w:val="22"/>
                <w:szCs w:val="22"/>
              </w:rPr>
            </w:pPr>
            <w:r w:rsidRPr="004E7C68">
              <w:rPr>
                <w:rFonts w:ascii="Arial" w:hAnsi="Arial"/>
                <w:sz w:val="22"/>
                <w:szCs w:val="22"/>
              </w:rPr>
              <w:t>Strona: 2</w:t>
            </w:r>
          </w:p>
        </w:tc>
      </w:tr>
      <w:tr w:rsidR="00A0152E" w14:paraId="4008C03A" w14:textId="77777777" w:rsidTr="004647F2">
        <w:tc>
          <w:tcPr>
            <w:tcW w:w="6521" w:type="dxa"/>
          </w:tcPr>
          <w:p w14:paraId="0CE2BAE2" w14:textId="77777777" w:rsidR="00A0152E" w:rsidRPr="004E7C68" w:rsidRDefault="00A0152E" w:rsidP="00D455E1">
            <w:pPr>
              <w:spacing w:line="360" w:lineRule="auto"/>
              <w:ind w:left="0" w:right="214" w:firstLine="0"/>
              <w:rPr>
                <w:rFonts w:ascii="Arial" w:hAnsi="Arial"/>
                <w:sz w:val="22"/>
                <w:szCs w:val="22"/>
              </w:rPr>
            </w:pPr>
            <w:r w:rsidRPr="004E7C68">
              <w:rPr>
                <w:rFonts w:ascii="Arial" w:hAnsi="Arial"/>
                <w:sz w:val="22"/>
                <w:szCs w:val="22"/>
              </w:rPr>
              <w:t>Uwagi oraz decyzje czynników kontroli i zatwierdzenia dokumentacji</w:t>
            </w:r>
            <w:r>
              <w:rPr>
                <w:rFonts w:ascii="Arial" w:hAnsi="Arial"/>
                <w:sz w:val="22"/>
                <w:szCs w:val="22"/>
              </w:rPr>
              <w:t>...............................................................................</w:t>
            </w:r>
          </w:p>
        </w:tc>
        <w:tc>
          <w:tcPr>
            <w:tcW w:w="1842" w:type="dxa"/>
          </w:tcPr>
          <w:p w14:paraId="71282393" w14:textId="77777777" w:rsidR="00A0152E" w:rsidRPr="004E7C68" w:rsidRDefault="00A0152E" w:rsidP="00D455E1">
            <w:pPr>
              <w:spacing w:line="360" w:lineRule="auto"/>
              <w:rPr>
                <w:rFonts w:ascii="Arial" w:hAnsi="Arial"/>
                <w:sz w:val="22"/>
                <w:szCs w:val="22"/>
              </w:rPr>
            </w:pPr>
          </w:p>
          <w:p w14:paraId="2BE9B670" w14:textId="77777777" w:rsidR="00A0152E" w:rsidRPr="004E7C68" w:rsidRDefault="00A0152E" w:rsidP="00D455E1">
            <w:pPr>
              <w:spacing w:line="360" w:lineRule="auto"/>
              <w:rPr>
                <w:rFonts w:ascii="Arial" w:hAnsi="Arial"/>
                <w:sz w:val="22"/>
                <w:szCs w:val="22"/>
              </w:rPr>
            </w:pPr>
            <w:r w:rsidRPr="004E7C68">
              <w:rPr>
                <w:rFonts w:ascii="Arial" w:hAnsi="Arial"/>
                <w:sz w:val="22"/>
                <w:szCs w:val="22"/>
              </w:rPr>
              <w:t>Strona: 3</w:t>
            </w:r>
          </w:p>
        </w:tc>
      </w:tr>
      <w:tr w:rsidR="00A0152E" w14:paraId="62D6356D" w14:textId="77777777" w:rsidTr="004647F2">
        <w:tc>
          <w:tcPr>
            <w:tcW w:w="6521" w:type="dxa"/>
          </w:tcPr>
          <w:p w14:paraId="2AC34D3C" w14:textId="77777777" w:rsidR="00A0152E" w:rsidRPr="004E7C68" w:rsidRDefault="00A0152E" w:rsidP="00D455E1">
            <w:pPr>
              <w:spacing w:line="360" w:lineRule="auto"/>
              <w:ind w:left="0" w:right="72" w:firstLine="0"/>
              <w:rPr>
                <w:rFonts w:ascii="Arial" w:hAnsi="Arial"/>
                <w:sz w:val="22"/>
                <w:szCs w:val="22"/>
              </w:rPr>
            </w:pPr>
            <w:r>
              <w:rPr>
                <w:rFonts w:ascii="Arial" w:hAnsi="Arial"/>
                <w:sz w:val="22"/>
                <w:szCs w:val="22"/>
              </w:rPr>
              <w:t>Adaptacja projektu.................................................................</w:t>
            </w:r>
            <w:r w:rsidR="00146A50">
              <w:rPr>
                <w:rFonts w:ascii="Arial" w:hAnsi="Arial"/>
                <w:sz w:val="22"/>
                <w:szCs w:val="22"/>
              </w:rPr>
              <w:t>....</w:t>
            </w:r>
          </w:p>
        </w:tc>
        <w:tc>
          <w:tcPr>
            <w:tcW w:w="1842" w:type="dxa"/>
          </w:tcPr>
          <w:p w14:paraId="2176BA4F" w14:textId="77777777" w:rsidR="00A0152E" w:rsidRPr="004E7C68" w:rsidRDefault="00A0152E" w:rsidP="00D455E1">
            <w:pPr>
              <w:spacing w:line="360" w:lineRule="auto"/>
              <w:rPr>
                <w:rFonts w:ascii="Arial" w:hAnsi="Arial"/>
                <w:sz w:val="22"/>
                <w:szCs w:val="22"/>
              </w:rPr>
            </w:pPr>
            <w:r>
              <w:rPr>
                <w:rFonts w:ascii="Arial" w:hAnsi="Arial"/>
                <w:sz w:val="22"/>
                <w:szCs w:val="22"/>
              </w:rPr>
              <w:t>Strona: 4</w:t>
            </w:r>
          </w:p>
        </w:tc>
      </w:tr>
      <w:tr w:rsidR="00A0152E" w14:paraId="23550356" w14:textId="77777777" w:rsidTr="00AC37B8">
        <w:trPr>
          <w:trHeight w:val="819"/>
        </w:trPr>
        <w:tc>
          <w:tcPr>
            <w:tcW w:w="6521" w:type="dxa"/>
          </w:tcPr>
          <w:p w14:paraId="4ECC7070" w14:textId="77777777" w:rsidR="00A0152E" w:rsidRPr="004E7C68" w:rsidRDefault="004B5C7A" w:rsidP="00D455E1">
            <w:pPr>
              <w:tabs>
                <w:tab w:val="left" w:pos="2198"/>
              </w:tabs>
              <w:spacing w:line="360" w:lineRule="auto"/>
              <w:ind w:left="0" w:right="72" w:firstLine="0"/>
              <w:rPr>
                <w:rFonts w:ascii="Arial" w:hAnsi="Arial"/>
                <w:sz w:val="22"/>
                <w:szCs w:val="22"/>
              </w:rPr>
            </w:pPr>
            <w:r>
              <w:rPr>
                <w:rFonts w:ascii="Arial" w:hAnsi="Arial"/>
                <w:sz w:val="22"/>
                <w:szCs w:val="22"/>
              </w:rPr>
              <w:t>Część budowlana</w:t>
            </w:r>
            <w:r w:rsidR="00A0152E" w:rsidRPr="004E7C68">
              <w:rPr>
                <w:rFonts w:ascii="Arial" w:hAnsi="Arial"/>
                <w:sz w:val="22"/>
                <w:szCs w:val="22"/>
              </w:rPr>
              <w:t>:</w:t>
            </w:r>
          </w:p>
          <w:p w14:paraId="14024A5D" w14:textId="77777777" w:rsidR="00A0152E" w:rsidRPr="004E7C68" w:rsidRDefault="00AC37B8" w:rsidP="00D455E1">
            <w:pPr>
              <w:tabs>
                <w:tab w:val="left" w:leader="dot" w:pos="6167"/>
              </w:tabs>
              <w:spacing w:line="360" w:lineRule="auto"/>
              <w:ind w:right="72"/>
              <w:rPr>
                <w:rFonts w:ascii="Arial" w:hAnsi="Arial"/>
                <w:sz w:val="22"/>
                <w:szCs w:val="22"/>
              </w:rPr>
            </w:pPr>
            <w:r>
              <w:rPr>
                <w:rFonts w:ascii="Arial" w:hAnsi="Arial"/>
                <w:sz w:val="22"/>
                <w:szCs w:val="22"/>
              </w:rPr>
              <w:t xml:space="preserve">1. </w:t>
            </w:r>
            <w:r w:rsidR="004B5C7A">
              <w:rPr>
                <w:rFonts w:ascii="Arial" w:hAnsi="Arial"/>
                <w:sz w:val="22"/>
                <w:szCs w:val="22"/>
              </w:rPr>
              <w:t>Opis techniczny</w:t>
            </w:r>
            <w:r w:rsidR="00A0152E">
              <w:rPr>
                <w:rFonts w:ascii="Arial" w:hAnsi="Arial"/>
                <w:sz w:val="22"/>
                <w:szCs w:val="22"/>
              </w:rPr>
              <w:t>......................................................</w:t>
            </w:r>
            <w:r>
              <w:rPr>
                <w:rFonts w:ascii="Arial" w:hAnsi="Arial"/>
                <w:sz w:val="22"/>
                <w:szCs w:val="22"/>
              </w:rPr>
              <w:t>....</w:t>
            </w:r>
            <w:r w:rsidR="00A0152E">
              <w:rPr>
                <w:rFonts w:ascii="Arial" w:hAnsi="Arial"/>
                <w:sz w:val="22"/>
                <w:szCs w:val="22"/>
              </w:rPr>
              <w:t>.........</w:t>
            </w:r>
          </w:p>
          <w:p w14:paraId="36EB84D0" w14:textId="77777777" w:rsidR="00A0152E" w:rsidRPr="00AC37B8" w:rsidRDefault="00AC37B8" w:rsidP="00D455E1">
            <w:pPr>
              <w:tabs>
                <w:tab w:val="left" w:leader="dot" w:pos="6167"/>
              </w:tabs>
              <w:spacing w:line="360" w:lineRule="auto"/>
              <w:ind w:right="72"/>
              <w:rPr>
                <w:rFonts w:ascii="Arial" w:hAnsi="Arial"/>
                <w:sz w:val="22"/>
                <w:szCs w:val="22"/>
              </w:rPr>
            </w:pPr>
            <w:r>
              <w:rPr>
                <w:rFonts w:ascii="Arial" w:hAnsi="Arial"/>
                <w:sz w:val="22"/>
                <w:szCs w:val="22"/>
              </w:rPr>
              <w:t>2. Usytuowanie stacji w stosunku do innych obiektów ..............</w:t>
            </w:r>
          </w:p>
        </w:tc>
        <w:tc>
          <w:tcPr>
            <w:tcW w:w="1842" w:type="dxa"/>
          </w:tcPr>
          <w:p w14:paraId="0452EDCB" w14:textId="77777777" w:rsidR="00A0152E" w:rsidRPr="004E7C68" w:rsidRDefault="00A0152E" w:rsidP="00D455E1">
            <w:pPr>
              <w:spacing w:line="360" w:lineRule="auto"/>
              <w:rPr>
                <w:rFonts w:ascii="Arial" w:hAnsi="Arial"/>
                <w:sz w:val="22"/>
                <w:szCs w:val="22"/>
              </w:rPr>
            </w:pPr>
          </w:p>
          <w:p w14:paraId="7C792A22" w14:textId="77777777" w:rsidR="00A0152E" w:rsidRPr="004E7C68" w:rsidRDefault="00A0152E" w:rsidP="00D455E1">
            <w:pPr>
              <w:spacing w:line="360" w:lineRule="auto"/>
              <w:rPr>
                <w:rFonts w:ascii="Arial" w:hAnsi="Arial"/>
                <w:sz w:val="22"/>
                <w:szCs w:val="22"/>
              </w:rPr>
            </w:pPr>
            <w:r w:rsidRPr="004E7C68">
              <w:rPr>
                <w:rFonts w:ascii="Arial" w:hAnsi="Arial"/>
                <w:sz w:val="22"/>
                <w:szCs w:val="22"/>
              </w:rPr>
              <w:t xml:space="preserve">Strony: </w:t>
            </w:r>
            <w:r w:rsidR="00AC37B8">
              <w:rPr>
                <w:rFonts w:ascii="Arial" w:hAnsi="Arial"/>
                <w:sz w:val="22"/>
                <w:szCs w:val="22"/>
              </w:rPr>
              <w:t>5-9</w:t>
            </w:r>
          </w:p>
          <w:p w14:paraId="4F524CB1" w14:textId="77777777" w:rsidR="00A0152E" w:rsidRPr="004E7C68" w:rsidRDefault="00A0152E" w:rsidP="00D455E1">
            <w:pPr>
              <w:spacing w:line="360" w:lineRule="auto"/>
              <w:rPr>
                <w:rFonts w:ascii="Arial" w:hAnsi="Arial"/>
                <w:sz w:val="22"/>
                <w:szCs w:val="22"/>
              </w:rPr>
            </w:pPr>
            <w:r w:rsidRPr="004E7C68">
              <w:rPr>
                <w:rFonts w:ascii="Arial" w:hAnsi="Arial"/>
                <w:sz w:val="22"/>
                <w:szCs w:val="22"/>
              </w:rPr>
              <w:t xml:space="preserve">Strony: </w:t>
            </w:r>
            <w:r w:rsidR="00AC37B8">
              <w:rPr>
                <w:rFonts w:ascii="Arial" w:hAnsi="Arial"/>
                <w:sz w:val="22"/>
                <w:szCs w:val="22"/>
              </w:rPr>
              <w:t>9</w:t>
            </w:r>
            <w:r>
              <w:rPr>
                <w:rFonts w:ascii="Arial" w:hAnsi="Arial"/>
                <w:sz w:val="22"/>
                <w:szCs w:val="22"/>
              </w:rPr>
              <w:t>-</w:t>
            </w:r>
            <w:r w:rsidR="00AC37B8">
              <w:rPr>
                <w:rFonts w:ascii="Arial" w:hAnsi="Arial"/>
                <w:sz w:val="22"/>
                <w:szCs w:val="22"/>
              </w:rPr>
              <w:t>10</w:t>
            </w:r>
          </w:p>
        </w:tc>
      </w:tr>
      <w:tr w:rsidR="00AC37B8" w14:paraId="7598D0F9" w14:textId="77777777" w:rsidTr="00B80CF5">
        <w:trPr>
          <w:trHeight w:val="368"/>
        </w:trPr>
        <w:tc>
          <w:tcPr>
            <w:tcW w:w="6521" w:type="dxa"/>
          </w:tcPr>
          <w:p w14:paraId="0F6DB657" w14:textId="77777777" w:rsidR="00AC37B8" w:rsidRPr="004E7C68" w:rsidRDefault="00AC37B8" w:rsidP="00D455E1">
            <w:pPr>
              <w:tabs>
                <w:tab w:val="left" w:pos="2198"/>
              </w:tabs>
              <w:spacing w:line="360" w:lineRule="auto"/>
              <w:ind w:left="0" w:right="72" w:firstLine="0"/>
              <w:rPr>
                <w:rFonts w:ascii="Arial" w:hAnsi="Arial"/>
                <w:sz w:val="22"/>
                <w:szCs w:val="22"/>
              </w:rPr>
            </w:pPr>
            <w:r>
              <w:rPr>
                <w:rFonts w:ascii="Arial" w:hAnsi="Arial"/>
                <w:sz w:val="22"/>
                <w:szCs w:val="22"/>
              </w:rPr>
              <w:t>Część elektryczna</w:t>
            </w:r>
            <w:r w:rsidRPr="004E7C68">
              <w:rPr>
                <w:rFonts w:ascii="Arial" w:hAnsi="Arial"/>
                <w:sz w:val="22"/>
                <w:szCs w:val="22"/>
              </w:rPr>
              <w:t>:</w:t>
            </w:r>
          </w:p>
          <w:p w14:paraId="7EF8CEA4" w14:textId="77777777" w:rsidR="00AC37B8" w:rsidRPr="004E7C68" w:rsidRDefault="00AC37B8" w:rsidP="00D455E1">
            <w:pPr>
              <w:tabs>
                <w:tab w:val="left" w:leader="dot" w:pos="6167"/>
              </w:tabs>
              <w:spacing w:line="360" w:lineRule="auto"/>
              <w:ind w:right="72"/>
              <w:rPr>
                <w:rFonts w:ascii="Arial" w:hAnsi="Arial"/>
                <w:sz w:val="22"/>
                <w:szCs w:val="22"/>
              </w:rPr>
            </w:pPr>
            <w:r>
              <w:rPr>
                <w:rFonts w:ascii="Arial" w:hAnsi="Arial"/>
                <w:sz w:val="22"/>
                <w:szCs w:val="22"/>
              </w:rPr>
              <w:t>3. Opis techniczny...................................................................</w:t>
            </w:r>
          </w:p>
          <w:p w14:paraId="2A1C5BC5" w14:textId="77777777" w:rsidR="00AC37B8" w:rsidRPr="00AC37B8" w:rsidRDefault="00AC37B8" w:rsidP="00D455E1">
            <w:pPr>
              <w:tabs>
                <w:tab w:val="left" w:leader="dot" w:pos="6167"/>
              </w:tabs>
              <w:spacing w:line="360" w:lineRule="auto"/>
              <w:ind w:right="72"/>
              <w:rPr>
                <w:rFonts w:ascii="Arial" w:hAnsi="Arial"/>
                <w:sz w:val="22"/>
                <w:szCs w:val="22"/>
              </w:rPr>
            </w:pPr>
            <w:r>
              <w:rPr>
                <w:rFonts w:ascii="Arial" w:hAnsi="Arial"/>
                <w:sz w:val="22"/>
                <w:szCs w:val="22"/>
              </w:rPr>
              <w:t xml:space="preserve">4. </w:t>
            </w:r>
            <w:r w:rsidR="00FB0AA4">
              <w:rPr>
                <w:rFonts w:ascii="Arial" w:hAnsi="Arial"/>
                <w:sz w:val="22"/>
                <w:szCs w:val="22"/>
              </w:rPr>
              <w:t>U</w:t>
            </w:r>
            <w:r>
              <w:rPr>
                <w:rFonts w:ascii="Arial" w:hAnsi="Arial"/>
                <w:sz w:val="22"/>
                <w:szCs w:val="22"/>
              </w:rPr>
              <w:t>wagi końcowe .....................................................................</w:t>
            </w:r>
          </w:p>
        </w:tc>
        <w:tc>
          <w:tcPr>
            <w:tcW w:w="1842" w:type="dxa"/>
          </w:tcPr>
          <w:p w14:paraId="1CF96784" w14:textId="77777777" w:rsidR="00AC37B8" w:rsidRPr="004E7C68" w:rsidRDefault="00AC37B8" w:rsidP="00D455E1">
            <w:pPr>
              <w:spacing w:line="360" w:lineRule="auto"/>
              <w:rPr>
                <w:rFonts w:ascii="Arial" w:hAnsi="Arial"/>
                <w:sz w:val="22"/>
                <w:szCs w:val="22"/>
              </w:rPr>
            </w:pPr>
          </w:p>
          <w:p w14:paraId="2704E95A" w14:textId="77777777" w:rsidR="00AC37B8" w:rsidRPr="004E7C68" w:rsidRDefault="00AC37B8" w:rsidP="00D455E1">
            <w:pPr>
              <w:spacing w:line="360" w:lineRule="auto"/>
              <w:rPr>
                <w:rFonts w:ascii="Arial" w:hAnsi="Arial"/>
                <w:sz w:val="22"/>
                <w:szCs w:val="22"/>
              </w:rPr>
            </w:pPr>
            <w:r w:rsidRPr="004E7C68">
              <w:rPr>
                <w:rFonts w:ascii="Arial" w:hAnsi="Arial"/>
                <w:sz w:val="22"/>
                <w:szCs w:val="22"/>
              </w:rPr>
              <w:t xml:space="preserve">Strony: </w:t>
            </w:r>
            <w:r>
              <w:rPr>
                <w:rFonts w:ascii="Arial" w:hAnsi="Arial"/>
                <w:sz w:val="22"/>
                <w:szCs w:val="22"/>
              </w:rPr>
              <w:t>10-14</w:t>
            </w:r>
          </w:p>
          <w:p w14:paraId="0278F698" w14:textId="78E64A7A" w:rsidR="00AC37B8" w:rsidRPr="004E7C68" w:rsidRDefault="00AC37B8" w:rsidP="00D455E1">
            <w:pPr>
              <w:spacing w:line="360" w:lineRule="auto"/>
              <w:rPr>
                <w:rFonts w:ascii="Arial" w:hAnsi="Arial"/>
                <w:sz w:val="22"/>
                <w:szCs w:val="22"/>
              </w:rPr>
            </w:pPr>
            <w:r w:rsidRPr="004E7C68">
              <w:rPr>
                <w:rFonts w:ascii="Arial" w:hAnsi="Arial"/>
                <w:sz w:val="22"/>
                <w:szCs w:val="22"/>
              </w:rPr>
              <w:t xml:space="preserve">Strony: </w:t>
            </w:r>
            <w:r w:rsidR="006B6B5F">
              <w:rPr>
                <w:rFonts w:ascii="Arial" w:hAnsi="Arial"/>
                <w:sz w:val="22"/>
                <w:szCs w:val="22"/>
              </w:rPr>
              <w:t>1</w:t>
            </w:r>
            <w:r w:rsidR="00D16300">
              <w:rPr>
                <w:rFonts w:ascii="Arial" w:hAnsi="Arial"/>
                <w:sz w:val="22"/>
                <w:szCs w:val="22"/>
              </w:rPr>
              <w:t>5</w:t>
            </w:r>
          </w:p>
        </w:tc>
      </w:tr>
      <w:tr w:rsidR="00A0152E" w14:paraId="364E213D" w14:textId="77777777" w:rsidTr="00D455E1">
        <w:trPr>
          <w:trHeight w:val="4314"/>
        </w:trPr>
        <w:tc>
          <w:tcPr>
            <w:tcW w:w="6521" w:type="dxa"/>
          </w:tcPr>
          <w:p w14:paraId="0295E3AA" w14:textId="77777777" w:rsidR="00A0152E" w:rsidRPr="004E7C68" w:rsidRDefault="00A0152E" w:rsidP="00D455E1">
            <w:pPr>
              <w:tabs>
                <w:tab w:val="left" w:leader="dot" w:pos="6167"/>
              </w:tabs>
              <w:spacing w:line="360" w:lineRule="auto"/>
              <w:ind w:right="72"/>
              <w:rPr>
                <w:rFonts w:ascii="Arial" w:hAnsi="Arial"/>
                <w:sz w:val="22"/>
                <w:szCs w:val="22"/>
              </w:rPr>
            </w:pPr>
            <w:r>
              <w:rPr>
                <w:rFonts w:ascii="Arial" w:hAnsi="Arial"/>
                <w:sz w:val="22"/>
                <w:szCs w:val="22"/>
              </w:rPr>
              <w:t>Spis rysunków</w:t>
            </w:r>
            <w:r w:rsidRPr="004E7C68">
              <w:rPr>
                <w:rFonts w:ascii="Arial" w:hAnsi="Arial"/>
                <w:sz w:val="22"/>
                <w:szCs w:val="22"/>
              </w:rPr>
              <w:t>:</w:t>
            </w:r>
          </w:p>
          <w:p w14:paraId="4B4B96E5"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 xml:space="preserve">Rys. nr 01. Widok z góry – rozmieszczenie urządzeń </w:t>
            </w:r>
          </w:p>
          <w:p w14:paraId="2DE8BA7E" w14:textId="77777777" w:rsidR="00A0152E" w:rsidRDefault="00A0152E" w:rsidP="00D455E1">
            <w:pPr>
              <w:tabs>
                <w:tab w:val="left" w:leader="dot" w:pos="6167"/>
              </w:tabs>
              <w:spacing w:line="360" w:lineRule="auto"/>
              <w:ind w:right="72"/>
              <w:rPr>
                <w:rFonts w:ascii="Arial" w:hAnsi="Arial"/>
                <w:snapToGrid w:val="0"/>
                <w:sz w:val="22"/>
              </w:rPr>
            </w:pPr>
            <w:r>
              <w:rPr>
                <w:rFonts w:ascii="Arial" w:hAnsi="Arial"/>
                <w:sz w:val="22"/>
                <w:szCs w:val="22"/>
              </w:rPr>
              <w:t xml:space="preserve">Rys. nr 02. </w:t>
            </w:r>
            <w:r>
              <w:rPr>
                <w:rFonts w:ascii="Arial" w:hAnsi="Arial"/>
                <w:snapToGrid w:val="0"/>
                <w:sz w:val="22"/>
              </w:rPr>
              <w:t>Elewacje stacji</w:t>
            </w:r>
          </w:p>
          <w:p w14:paraId="54474272" w14:textId="77777777" w:rsidR="004A4F55" w:rsidRDefault="004A4F55" w:rsidP="00D455E1">
            <w:pPr>
              <w:tabs>
                <w:tab w:val="left" w:leader="dot" w:pos="6167"/>
              </w:tabs>
              <w:spacing w:line="360" w:lineRule="auto"/>
              <w:ind w:right="72"/>
              <w:rPr>
                <w:rFonts w:ascii="Arial" w:hAnsi="Arial"/>
                <w:sz w:val="22"/>
                <w:szCs w:val="22"/>
              </w:rPr>
            </w:pPr>
            <w:r>
              <w:rPr>
                <w:rFonts w:ascii="Arial" w:hAnsi="Arial"/>
                <w:sz w:val="22"/>
                <w:szCs w:val="22"/>
              </w:rPr>
              <w:t xml:space="preserve">Rys. nr 03. </w:t>
            </w:r>
            <w:r>
              <w:rPr>
                <w:rFonts w:ascii="Arial" w:hAnsi="Arial"/>
                <w:sz w:val="22"/>
              </w:rPr>
              <w:t>Uszczelnienie doprowadzeń kablowych</w:t>
            </w:r>
          </w:p>
          <w:p w14:paraId="4CCD04FA" w14:textId="77777777" w:rsidR="004A4F55" w:rsidRDefault="004A4F55" w:rsidP="00D455E1">
            <w:pPr>
              <w:tabs>
                <w:tab w:val="left" w:leader="dot" w:pos="6167"/>
              </w:tabs>
              <w:spacing w:line="360" w:lineRule="auto"/>
              <w:ind w:right="72"/>
              <w:rPr>
                <w:rFonts w:ascii="Arial" w:hAnsi="Arial"/>
                <w:sz w:val="22"/>
              </w:rPr>
            </w:pPr>
            <w:r>
              <w:rPr>
                <w:rFonts w:ascii="Arial" w:hAnsi="Arial"/>
                <w:sz w:val="22"/>
                <w:szCs w:val="22"/>
              </w:rPr>
              <w:t xml:space="preserve">Rys. nr 04. </w:t>
            </w:r>
            <w:r>
              <w:rPr>
                <w:rFonts w:ascii="Arial" w:hAnsi="Arial"/>
                <w:sz w:val="22"/>
              </w:rPr>
              <w:t>Pokrywy zabezpieczające przepust</w:t>
            </w:r>
          </w:p>
          <w:p w14:paraId="7044C46F" w14:textId="77777777" w:rsidR="004A4F55" w:rsidRDefault="004A4F55" w:rsidP="00D455E1">
            <w:pPr>
              <w:tabs>
                <w:tab w:val="left" w:leader="dot" w:pos="6167"/>
              </w:tabs>
              <w:spacing w:line="360" w:lineRule="auto"/>
              <w:ind w:right="72"/>
              <w:rPr>
                <w:rFonts w:ascii="Arial" w:hAnsi="Arial"/>
                <w:sz w:val="22"/>
                <w:szCs w:val="22"/>
              </w:rPr>
            </w:pPr>
            <w:r>
              <w:rPr>
                <w:rFonts w:ascii="Arial" w:hAnsi="Arial"/>
                <w:sz w:val="22"/>
                <w:szCs w:val="22"/>
              </w:rPr>
              <w:t xml:space="preserve">Rys. nr 05. </w:t>
            </w:r>
            <w:r w:rsidRPr="004A4F55">
              <w:rPr>
                <w:rFonts w:ascii="Arial" w:hAnsi="Arial"/>
                <w:sz w:val="22"/>
                <w:szCs w:val="22"/>
              </w:rPr>
              <w:t>Widok od f</w:t>
            </w:r>
            <w:r>
              <w:rPr>
                <w:rFonts w:ascii="Arial" w:hAnsi="Arial"/>
                <w:sz w:val="22"/>
                <w:szCs w:val="22"/>
              </w:rPr>
              <w:t xml:space="preserve">rontu przy otwartych drzwiach </w:t>
            </w:r>
          </w:p>
          <w:p w14:paraId="1930B975"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Rys. nr 0</w:t>
            </w:r>
            <w:r w:rsidR="004A4F55">
              <w:rPr>
                <w:rFonts w:ascii="Arial" w:hAnsi="Arial"/>
                <w:sz w:val="22"/>
                <w:szCs w:val="22"/>
              </w:rPr>
              <w:t>6</w:t>
            </w:r>
            <w:r>
              <w:rPr>
                <w:rFonts w:ascii="Arial" w:hAnsi="Arial"/>
                <w:sz w:val="22"/>
                <w:szCs w:val="22"/>
              </w:rPr>
              <w:t xml:space="preserve">. Przekrój </w:t>
            </w:r>
            <w:r w:rsidR="002B552D">
              <w:rPr>
                <w:rFonts w:ascii="Arial" w:hAnsi="Arial"/>
                <w:sz w:val="22"/>
                <w:szCs w:val="22"/>
              </w:rPr>
              <w:t xml:space="preserve">pionowy </w:t>
            </w:r>
            <w:r>
              <w:rPr>
                <w:rFonts w:ascii="Arial" w:hAnsi="Arial"/>
                <w:sz w:val="22"/>
                <w:szCs w:val="22"/>
              </w:rPr>
              <w:t xml:space="preserve">poprzeczny </w:t>
            </w:r>
            <w:r w:rsidR="002B552D">
              <w:rPr>
                <w:rFonts w:ascii="Arial" w:hAnsi="Arial"/>
                <w:sz w:val="22"/>
                <w:szCs w:val="22"/>
              </w:rPr>
              <w:t>A-A</w:t>
            </w:r>
            <w:r>
              <w:rPr>
                <w:rFonts w:ascii="Arial" w:hAnsi="Arial"/>
                <w:sz w:val="22"/>
                <w:szCs w:val="22"/>
              </w:rPr>
              <w:t xml:space="preserve"> stacji</w:t>
            </w:r>
          </w:p>
          <w:p w14:paraId="7D477CF7" w14:textId="77777777" w:rsidR="00A0152E" w:rsidRDefault="004A4F55" w:rsidP="00D455E1">
            <w:pPr>
              <w:tabs>
                <w:tab w:val="left" w:leader="dot" w:pos="6167"/>
              </w:tabs>
              <w:spacing w:line="360" w:lineRule="auto"/>
              <w:ind w:right="72"/>
              <w:rPr>
                <w:rFonts w:ascii="Arial" w:hAnsi="Arial"/>
                <w:sz w:val="22"/>
                <w:szCs w:val="22"/>
              </w:rPr>
            </w:pPr>
            <w:r>
              <w:rPr>
                <w:rFonts w:ascii="Arial" w:hAnsi="Arial"/>
                <w:sz w:val="22"/>
                <w:szCs w:val="22"/>
              </w:rPr>
              <w:t>Rys. nr 07</w:t>
            </w:r>
            <w:r w:rsidR="00A0152E">
              <w:rPr>
                <w:rFonts w:ascii="Arial" w:hAnsi="Arial"/>
                <w:sz w:val="22"/>
                <w:szCs w:val="22"/>
              </w:rPr>
              <w:t xml:space="preserve">. </w:t>
            </w:r>
            <w:r w:rsidR="002B552D">
              <w:rPr>
                <w:rFonts w:ascii="Arial" w:hAnsi="Arial"/>
                <w:sz w:val="22"/>
                <w:szCs w:val="22"/>
              </w:rPr>
              <w:t>Przekrój pionowy podłużny B-B stacji</w:t>
            </w:r>
          </w:p>
          <w:p w14:paraId="3A920A2A" w14:textId="77777777" w:rsidR="00A0152E" w:rsidRDefault="004A4F55" w:rsidP="00D455E1">
            <w:pPr>
              <w:tabs>
                <w:tab w:val="left" w:leader="dot" w:pos="6167"/>
              </w:tabs>
              <w:spacing w:line="360" w:lineRule="auto"/>
              <w:ind w:right="72"/>
              <w:rPr>
                <w:rFonts w:ascii="Arial" w:hAnsi="Arial"/>
                <w:sz w:val="22"/>
                <w:szCs w:val="22"/>
              </w:rPr>
            </w:pPr>
            <w:r>
              <w:rPr>
                <w:rFonts w:ascii="Arial" w:hAnsi="Arial"/>
                <w:sz w:val="22"/>
                <w:szCs w:val="22"/>
              </w:rPr>
              <w:t>Rys. nr 08</w:t>
            </w:r>
            <w:r w:rsidR="00A0152E">
              <w:rPr>
                <w:rFonts w:ascii="Arial" w:hAnsi="Arial"/>
                <w:sz w:val="22"/>
                <w:szCs w:val="22"/>
              </w:rPr>
              <w:t xml:space="preserve">. </w:t>
            </w:r>
            <w:r>
              <w:rPr>
                <w:rFonts w:ascii="Arial" w:hAnsi="Arial"/>
                <w:sz w:val="22"/>
                <w:szCs w:val="22"/>
              </w:rPr>
              <w:t>Uziemienie stacji</w:t>
            </w:r>
          </w:p>
          <w:p w14:paraId="0F9CBF9B"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Rys. nr 0</w:t>
            </w:r>
            <w:r w:rsidR="004A4F55">
              <w:rPr>
                <w:rFonts w:ascii="Arial" w:hAnsi="Arial"/>
                <w:sz w:val="22"/>
                <w:szCs w:val="22"/>
              </w:rPr>
              <w:t>9</w:t>
            </w:r>
            <w:r>
              <w:rPr>
                <w:rFonts w:ascii="Arial" w:hAnsi="Arial"/>
                <w:sz w:val="22"/>
                <w:szCs w:val="22"/>
              </w:rPr>
              <w:t xml:space="preserve">. </w:t>
            </w:r>
            <w:r w:rsidR="002B552D">
              <w:rPr>
                <w:rFonts w:ascii="Arial" w:hAnsi="Arial"/>
                <w:sz w:val="22"/>
              </w:rPr>
              <w:t>Fundament stacji</w:t>
            </w:r>
          </w:p>
          <w:p w14:paraId="0B6F68B1" w14:textId="77777777" w:rsidR="00A0152E" w:rsidRDefault="00A0152E" w:rsidP="00D455E1">
            <w:pPr>
              <w:tabs>
                <w:tab w:val="left" w:leader="dot" w:pos="6167"/>
              </w:tabs>
              <w:spacing w:line="360" w:lineRule="auto"/>
              <w:ind w:right="72"/>
              <w:rPr>
                <w:rFonts w:ascii="Arial" w:hAnsi="Arial"/>
                <w:sz w:val="22"/>
              </w:rPr>
            </w:pPr>
            <w:r>
              <w:rPr>
                <w:rFonts w:ascii="Arial" w:hAnsi="Arial"/>
                <w:sz w:val="22"/>
                <w:szCs w:val="22"/>
              </w:rPr>
              <w:t xml:space="preserve">Rys. nr </w:t>
            </w:r>
            <w:r w:rsidR="004A4F55">
              <w:rPr>
                <w:rFonts w:ascii="Arial" w:hAnsi="Arial"/>
                <w:sz w:val="22"/>
                <w:szCs w:val="22"/>
              </w:rPr>
              <w:t>1</w:t>
            </w:r>
            <w:r>
              <w:rPr>
                <w:rFonts w:ascii="Arial" w:hAnsi="Arial"/>
                <w:sz w:val="22"/>
                <w:szCs w:val="22"/>
              </w:rPr>
              <w:t xml:space="preserve">0. </w:t>
            </w:r>
            <w:r w:rsidR="002B552D">
              <w:rPr>
                <w:rFonts w:ascii="Arial" w:hAnsi="Arial"/>
                <w:sz w:val="22"/>
              </w:rPr>
              <w:t>Posadowienie stacji</w:t>
            </w:r>
          </w:p>
          <w:p w14:paraId="4C0FF770" w14:textId="77777777" w:rsidR="002B552D" w:rsidRDefault="004A4F55" w:rsidP="00D455E1">
            <w:pPr>
              <w:tabs>
                <w:tab w:val="left" w:leader="dot" w:pos="6167"/>
              </w:tabs>
              <w:spacing w:line="360" w:lineRule="auto"/>
              <w:ind w:right="72"/>
              <w:rPr>
                <w:rFonts w:ascii="Arial" w:hAnsi="Arial"/>
                <w:sz w:val="22"/>
              </w:rPr>
            </w:pPr>
            <w:r>
              <w:rPr>
                <w:rFonts w:ascii="Arial" w:hAnsi="Arial"/>
                <w:sz w:val="22"/>
                <w:szCs w:val="22"/>
              </w:rPr>
              <w:t>Rys. nr 11</w:t>
            </w:r>
            <w:r w:rsidR="002B552D">
              <w:rPr>
                <w:rFonts w:ascii="Arial" w:hAnsi="Arial"/>
                <w:sz w:val="22"/>
              </w:rPr>
              <w:t xml:space="preserve">  </w:t>
            </w:r>
            <w:r w:rsidRPr="004A4F55">
              <w:rPr>
                <w:rFonts w:ascii="Arial" w:hAnsi="Arial"/>
                <w:sz w:val="22"/>
              </w:rPr>
              <w:t xml:space="preserve">Rozdzielnica </w:t>
            </w:r>
            <w:r>
              <w:rPr>
                <w:rFonts w:ascii="Arial" w:hAnsi="Arial"/>
                <w:sz w:val="22"/>
              </w:rPr>
              <w:t>S</w:t>
            </w:r>
            <w:r w:rsidRPr="004A4F55">
              <w:rPr>
                <w:rFonts w:ascii="Arial" w:hAnsi="Arial"/>
                <w:sz w:val="22"/>
              </w:rPr>
              <w:t xml:space="preserve">N typu </w:t>
            </w:r>
            <w:r>
              <w:rPr>
                <w:rFonts w:ascii="Arial" w:hAnsi="Arial"/>
                <w:sz w:val="22"/>
              </w:rPr>
              <w:t>8DJH</w:t>
            </w:r>
          </w:p>
          <w:p w14:paraId="1B9452D0"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 xml:space="preserve">Rys. nr </w:t>
            </w:r>
            <w:r w:rsidR="0030016A">
              <w:rPr>
                <w:rFonts w:ascii="Arial" w:hAnsi="Arial"/>
                <w:sz w:val="22"/>
                <w:szCs w:val="22"/>
              </w:rPr>
              <w:t>1</w:t>
            </w:r>
            <w:r w:rsidR="004A4F55">
              <w:rPr>
                <w:rFonts w:ascii="Arial" w:hAnsi="Arial"/>
                <w:sz w:val="22"/>
                <w:szCs w:val="22"/>
              </w:rPr>
              <w:t>2</w:t>
            </w:r>
            <w:r>
              <w:rPr>
                <w:rFonts w:ascii="Arial" w:hAnsi="Arial"/>
                <w:sz w:val="22"/>
              </w:rPr>
              <w:t xml:space="preserve">. </w:t>
            </w:r>
            <w:r w:rsidR="004A4F55" w:rsidRPr="004A4F55">
              <w:rPr>
                <w:rFonts w:ascii="Arial" w:hAnsi="Arial"/>
                <w:sz w:val="22"/>
              </w:rPr>
              <w:t>Rozdzielnica nN typu RNL</w:t>
            </w:r>
          </w:p>
          <w:p w14:paraId="2439C836"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Rys. nr 1</w:t>
            </w:r>
            <w:r w:rsidR="004A4F55">
              <w:rPr>
                <w:rFonts w:ascii="Arial" w:hAnsi="Arial"/>
                <w:sz w:val="22"/>
                <w:szCs w:val="22"/>
              </w:rPr>
              <w:t>3</w:t>
            </w:r>
            <w:r>
              <w:rPr>
                <w:rFonts w:ascii="Arial" w:hAnsi="Arial"/>
                <w:sz w:val="22"/>
                <w:szCs w:val="22"/>
              </w:rPr>
              <w:t xml:space="preserve">. </w:t>
            </w:r>
            <w:r w:rsidR="004A4F55">
              <w:rPr>
                <w:rFonts w:ascii="Arial" w:hAnsi="Arial"/>
                <w:sz w:val="22"/>
              </w:rPr>
              <w:t>Schemat ideowy stacji</w:t>
            </w:r>
          </w:p>
          <w:p w14:paraId="57C28081" w14:textId="77777777" w:rsidR="00A0152E" w:rsidRDefault="00A0152E" w:rsidP="00D455E1">
            <w:pPr>
              <w:tabs>
                <w:tab w:val="left" w:leader="dot" w:pos="6167"/>
              </w:tabs>
              <w:spacing w:line="360" w:lineRule="auto"/>
              <w:ind w:right="72"/>
              <w:rPr>
                <w:rFonts w:ascii="Arial" w:hAnsi="Arial"/>
                <w:sz w:val="22"/>
                <w:szCs w:val="22"/>
              </w:rPr>
            </w:pPr>
            <w:r>
              <w:rPr>
                <w:rFonts w:ascii="Arial" w:hAnsi="Arial"/>
                <w:sz w:val="22"/>
                <w:szCs w:val="22"/>
              </w:rPr>
              <w:t>Rys. nr 1</w:t>
            </w:r>
            <w:r w:rsidR="004A4F55">
              <w:rPr>
                <w:rFonts w:ascii="Arial" w:hAnsi="Arial"/>
                <w:sz w:val="22"/>
                <w:szCs w:val="22"/>
              </w:rPr>
              <w:t>4</w:t>
            </w:r>
            <w:r>
              <w:rPr>
                <w:rFonts w:ascii="Arial" w:hAnsi="Arial"/>
                <w:sz w:val="22"/>
                <w:szCs w:val="22"/>
              </w:rPr>
              <w:t xml:space="preserve">. </w:t>
            </w:r>
            <w:r w:rsidR="004A4F55">
              <w:rPr>
                <w:rFonts w:ascii="Arial" w:hAnsi="Arial"/>
                <w:sz w:val="22"/>
              </w:rPr>
              <w:t>Plan instalacji potrzeb własnych</w:t>
            </w:r>
          </w:p>
          <w:p w14:paraId="3E9DAD26" w14:textId="177B0173" w:rsidR="00A0152E" w:rsidRDefault="0030016A" w:rsidP="00D455E1">
            <w:pPr>
              <w:tabs>
                <w:tab w:val="left" w:leader="dot" w:pos="6167"/>
              </w:tabs>
              <w:spacing w:line="360" w:lineRule="auto"/>
              <w:ind w:right="72"/>
              <w:rPr>
                <w:rFonts w:ascii="Arial" w:hAnsi="Arial"/>
                <w:sz w:val="22"/>
              </w:rPr>
            </w:pPr>
            <w:r>
              <w:rPr>
                <w:rFonts w:ascii="Arial" w:hAnsi="Arial"/>
                <w:sz w:val="22"/>
                <w:szCs w:val="22"/>
              </w:rPr>
              <w:t>Rys. nr 1</w:t>
            </w:r>
            <w:r w:rsidR="00A3251F">
              <w:rPr>
                <w:rFonts w:ascii="Arial" w:hAnsi="Arial"/>
                <w:sz w:val="22"/>
                <w:szCs w:val="22"/>
              </w:rPr>
              <w:t>5</w:t>
            </w:r>
            <w:r w:rsidR="00A0152E">
              <w:rPr>
                <w:rFonts w:ascii="Arial" w:hAnsi="Arial"/>
                <w:sz w:val="22"/>
                <w:szCs w:val="22"/>
              </w:rPr>
              <w:t xml:space="preserve">. </w:t>
            </w:r>
            <w:r w:rsidR="007653E6">
              <w:rPr>
                <w:rFonts w:ascii="Arial" w:hAnsi="Arial"/>
                <w:sz w:val="22"/>
              </w:rPr>
              <w:t>Schemat układu pomiarowego</w:t>
            </w:r>
          </w:p>
          <w:p w14:paraId="42084F5D" w14:textId="77777777" w:rsidR="00A0152E" w:rsidRPr="004E7C68" w:rsidRDefault="00A0152E" w:rsidP="00D455E1">
            <w:pPr>
              <w:tabs>
                <w:tab w:val="left" w:leader="dot" w:pos="6167"/>
              </w:tabs>
              <w:spacing w:line="360" w:lineRule="auto"/>
              <w:ind w:right="72"/>
              <w:rPr>
                <w:rFonts w:ascii="Arial" w:hAnsi="Arial"/>
                <w:sz w:val="22"/>
                <w:szCs w:val="22"/>
              </w:rPr>
            </w:pPr>
          </w:p>
        </w:tc>
        <w:tc>
          <w:tcPr>
            <w:tcW w:w="1842" w:type="dxa"/>
          </w:tcPr>
          <w:p w14:paraId="53D98457" w14:textId="77777777" w:rsidR="00A0152E" w:rsidRPr="004E7C68" w:rsidRDefault="00A0152E" w:rsidP="004647F2">
            <w:pPr>
              <w:rPr>
                <w:rFonts w:ascii="Arial" w:hAnsi="Arial"/>
                <w:sz w:val="22"/>
                <w:szCs w:val="22"/>
              </w:rPr>
            </w:pPr>
          </w:p>
          <w:p w14:paraId="5AB6EA7A" w14:textId="77777777" w:rsidR="00A0152E" w:rsidRPr="004E7C68" w:rsidRDefault="00A0152E" w:rsidP="004647F2">
            <w:pPr>
              <w:rPr>
                <w:rFonts w:ascii="Arial" w:hAnsi="Arial"/>
                <w:sz w:val="22"/>
                <w:szCs w:val="22"/>
              </w:rPr>
            </w:pPr>
          </w:p>
        </w:tc>
      </w:tr>
    </w:tbl>
    <w:p w14:paraId="6E5DEF9C" w14:textId="77777777" w:rsidR="004930D4" w:rsidRDefault="004930D4" w:rsidP="004930D4">
      <w:pPr>
        <w:rPr>
          <w:rFonts w:ascii="Arial" w:hAnsi="Arial"/>
          <w:b/>
          <w:i/>
          <w:sz w:val="28"/>
          <w:szCs w:val="28"/>
        </w:rPr>
      </w:pPr>
      <w:r>
        <w:rPr>
          <w:rFonts w:ascii="Arial" w:hAnsi="Arial"/>
          <w:b/>
          <w:i/>
          <w:sz w:val="28"/>
          <w:szCs w:val="28"/>
        </w:rPr>
        <w:br w:type="page"/>
      </w:r>
    </w:p>
    <w:p w14:paraId="24BE1455" w14:textId="77777777" w:rsidR="003F3409" w:rsidRDefault="003F3409" w:rsidP="00A0152E">
      <w:pPr>
        <w:pBdr>
          <w:bottom w:val="single" w:sz="4" w:space="1" w:color="auto"/>
        </w:pBdr>
        <w:ind w:left="0" w:firstLine="0"/>
        <w:rPr>
          <w:rFonts w:ascii="Arial" w:hAnsi="Arial"/>
          <w:b/>
          <w:i/>
          <w:sz w:val="28"/>
        </w:rPr>
      </w:pPr>
    </w:p>
    <w:p w14:paraId="2B1EC0A5" w14:textId="77777777" w:rsidR="00A0152E" w:rsidRDefault="00A0152E" w:rsidP="00A0152E">
      <w:pPr>
        <w:pBdr>
          <w:bottom w:val="single" w:sz="4" w:space="1" w:color="auto"/>
        </w:pBdr>
        <w:ind w:left="0" w:firstLine="0"/>
        <w:rPr>
          <w:rFonts w:ascii="Arial" w:hAnsi="Arial"/>
          <w:b/>
          <w:i/>
          <w:sz w:val="28"/>
        </w:rPr>
      </w:pPr>
      <w:r>
        <w:rPr>
          <w:rFonts w:ascii="Arial" w:hAnsi="Arial"/>
          <w:b/>
          <w:i/>
          <w:sz w:val="28"/>
        </w:rPr>
        <w:t>UWAGI ORAZ DECYZJE CZYNNIKÓW KONTROLI I ZATWIERDZENIA</w:t>
      </w:r>
      <w:r>
        <w:rPr>
          <w:rFonts w:ascii="Arial" w:hAnsi="Arial"/>
          <w:b/>
          <w:i/>
          <w:sz w:val="28"/>
        </w:rPr>
        <w:br/>
        <w:t>DOKUMENTACJI:</w:t>
      </w:r>
    </w:p>
    <w:p w14:paraId="55D14385" w14:textId="77777777" w:rsidR="00A0152E" w:rsidRDefault="00A0152E" w:rsidP="00A0152E">
      <w:pPr>
        <w:rPr>
          <w:sz w:val="10"/>
        </w:rPr>
      </w:pPr>
    </w:p>
    <w:p w14:paraId="58182D64" w14:textId="77777777" w:rsidR="00A0152E" w:rsidRDefault="00A0152E" w:rsidP="00A0152E">
      <w:pPr>
        <w:rPr>
          <w:sz w:val="10"/>
        </w:rPr>
      </w:pPr>
    </w:p>
    <w:p w14:paraId="32923AA2" w14:textId="77777777" w:rsidR="00A0152E" w:rsidRDefault="00A0152E" w:rsidP="00A0152E">
      <w:pPr>
        <w:rPr>
          <w:sz w:val="10"/>
        </w:rPr>
      </w:pPr>
    </w:p>
    <w:tbl>
      <w:tblPr>
        <w:tblW w:w="0" w:type="auto"/>
        <w:tblInd w:w="7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9072"/>
      </w:tblGrid>
      <w:tr w:rsidR="00A0152E" w14:paraId="3E3F0D89" w14:textId="77777777" w:rsidTr="004647F2">
        <w:trPr>
          <w:cantSplit/>
          <w:trHeight w:val="1828"/>
        </w:trPr>
        <w:tc>
          <w:tcPr>
            <w:tcW w:w="9072" w:type="dxa"/>
            <w:tcBorders>
              <w:bottom w:val="single" w:sz="4" w:space="0" w:color="auto"/>
            </w:tcBorders>
          </w:tcPr>
          <w:p w14:paraId="2EE02282" w14:textId="77777777" w:rsidR="00A0152E" w:rsidRDefault="00A0152E" w:rsidP="004647F2">
            <w:pPr>
              <w:jc w:val="center"/>
              <w:rPr>
                <w:b/>
                <w:sz w:val="22"/>
              </w:rPr>
            </w:pPr>
          </w:p>
          <w:p w14:paraId="67989DE8" w14:textId="77777777" w:rsidR="00A0152E" w:rsidRDefault="00A0152E" w:rsidP="004647F2">
            <w:pPr>
              <w:pStyle w:val="Nagwek9"/>
              <w:rPr>
                <w:b w:val="0"/>
                <w:i w:val="0"/>
                <w:sz w:val="24"/>
              </w:rPr>
            </w:pPr>
            <w:r>
              <w:rPr>
                <w:sz w:val="24"/>
              </w:rPr>
              <w:t>ELEKTROMONTAŻ – Lublin Sp. z o. o.</w:t>
            </w:r>
          </w:p>
          <w:p w14:paraId="64EEAE76" w14:textId="77777777" w:rsidR="00A0152E" w:rsidRDefault="00A0152E" w:rsidP="004647F2">
            <w:pPr>
              <w:pStyle w:val="Nagwek5"/>
              <w:rPr>
                <w:rFonts w:ascii="Arial" w:hAnsi="Arial"/>
                <w:i/>
              </w:rPr>
            </w:pPr>
            <w:r>
              <w:rPr>
                <w:rFonts w:ascii="Arial" w:hAnsi="Arial"/>
                <w:i/>
              </w:rPr>
              <w:t>20-447 Lublin, ul. Diamentowa 1</w:t>
            </w:r>
          </w:p>
          <w:p w14:paraId="33A7D543" w14:textId="77777777" w:rsidR="00A0152E" w:rsidRDefault="00A0152E" w:rsidP="004647F2">
            <w:pPr>
              <w:rPr>
                <w:sz w:val="16"/>
              </w:rPr>
            </w:pPr>
          </w:p>
          <w:p w14:paraId="48AD3080" w14:textId="77777777" w:rsidR="00A0152E" w:rsidRPr="0040586B" w:rsidRDefault="00A0152E" w:rsidP="004647F2">
            <w:pPr>
              <w:pStyle w:val="Nagwek7"/>
              <w:rPr>
                <w:i w:val="0"/>
                <w:sz w:val="24"/>
                <w:szCs w:val="28"/>
              </w:rPr>
            </w:pPr>
            <w:r w:rsidRPr="0040586B">
              <w:rPr>
                <w:i w:val="0"/>
                <w:sz w:val="24"/>
                <w:szCs w:val="28"/>
              </w:rPr>
              <w:t xml:space="preserve">PROJEKT DO ADAPTACJI </w:t>
            </w:r>
          </w:p>
          <w:p w14:paraId="372A6B14" w14:textId="77777777" w:rsidR="00B80CF5" w:rsidRDefault="0040586B" w:rsidP="0040586B">
            <w:pPr>
              <w:pStyle w:val="Nagwek7"/>
              <w:rPr>
                <w:i w:val="0"/>
                <w:sz w:val="24"/>
                <w:szCs w:val="24"/>
              </w:rPr>
            </w:pPr>
            <w:r w:rsidRPr="0040586B">
              <w:rPr>
                <w:i w:val="0"/>
                <w:sz w:val="24"/>
                <w:szCs w:val="24"/>
              </w:rPr>
              <w:t xml:space="preserve">STACJI TRANSFORMATOROWEJ TYPU STLmb-3,6 </w:t>
            </w:r>
          </w:p>
          <w:p w14:paraId="715AAA2A" w14:textId="77777777" w:rsidR="00A0152E" w:rsidRDefault="00A0152E" w:rsidP="003F3409">
            <w:pPr>
              <w:pStyle w:val="Nagwek7"/>
            </w:pPr>
          </w:p>
        </w:tc>
      </w:tr>
      <w:tr w:rsidR="00A0152E" w14:paraId="70121416" w14:textId="77777777" w:rsidTr="004647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9708"/>
        </w:trPr>
        <w:tc>
          <w:tcPr>
            <w:tcW w:w="9072" w:type="dxa"/>
            <w:tcBorders>
              <w:left w:val="single" w:sz="6" w:space="0" w:color="auto"/>
              <w:bottom w:val="single" w:sz="6" w:space="0" w:color="auto"/>
              <w:right w:val="single" w:sz="6" w:space="0" w:color="auto"/>
            </w:tcBorders>
          </w:tcPr>
          <w:p w14:paraId="13F7196A" w14:textId="77777777" w:rsidR="00A0152E" w:rsidRDefault="00A0152E" w:rsidP="004647F2">
            <w:pPr>
              <w:jc w:val="center"/>
              <w:rPr>
                <w:rFonts w:ascii="Arial" w:hAnsi="Arial"/>
                <w:b/>
                <w:sz w:val="24"/>
              </w:rPr>
            </w:pPr>
          </w:p>
          <w:p w14:paraId="0996A66B" w14:textId="77777777" w:rsidR="00A0152E" w:rsidRDefault="00A0152E" w:rsidP="004647F2">
            <w:pPr>
              <w:jc w:val="center"/>
              <w:rPr>
                <w:rFonts w:ascii="Arial" w:hAnsi="Arial"/>
                <w:sz w:val="24"/>
              </w:rPr>
            </w:pPr>
            <w:r>
              <w:rPr>
                <w:rFonts w:ascii="Arial" w:hAnsi="Arial"/>
                <w:b/>
                <w:sz w:val="24"/>
              </w:rPr>
              <w:t>UZGODNIENIA</w:t>
            </w:r>
          </w:p>
          <w:p w14:paraId="737AFF1B" w14:textId="77777777" w:rsidR="00A0152E" w:rsidRDefault="00A0152E" w:rsidP="004647F2">
            <w:pPr>
              <w:jc w:val="center"/>
              <w:rPr>
                <w:rFonts w:ascii="Arial" w:hAnsi="Arial"/>
                <w:sz w:val="24"/>
              </w:rPr>
            </w:pPr>
          </w:p>
          <w:p w14:paraId="50999D67" w14:textId="77777777" w:rsidR="00A0152E" w:rsidRDefault="00A0152E" w:rsidP="004647F2">
            <w:pPr>
              <w:jc w:val="center"/>
              <w:rPr>
                <w:rFonts w:ascii="Arial" w:hAnsi="Arial"/>
                <w:sz w:val="24"/>
              </w:rPr>
            </w:pPr>
          </w:p>
          <w:p w14:paraId="30385628" w14:textId="77777777" w:rsidR="00A0152E" w:rsidRDefault="00A0152E" w:rsidP="004647F2">
            <w:pPr>
              <w:jc w:val="center"/>
              <w:rPr>
                <w:rFonts w:ascii="Arial" w:hAnsi="Arial"/>
                <w:sz w:val="24"/>
              </w:rPr>
            </w:pPr>
          </w:p>
          <w:p w14:paraId="7C4DF8EC" w14:textId="77777777" w:rsidR="00A0152E" w:rsidRDefault="00A0152E" w:rsidP="004647F2">
            <w:pPr>
              <w:jc w:val="center"/>
              <w:rPr>
                <w:rFonts w:ascii="Arial" w:hAnsi="Arial"/>
                <w:sz w:val="24"/>
              </w:rPr>
            </w:pPr>
          </w:p>
          <w:p w14:paraId="56535F02" w14:textId="77777777" w:rsidR="00A0152E" w:rsidRDefault="00A0152E" w:rsidP="004647F2">
            <w:pPr>
              <w:jc w:val="center"/>
              <w:rPr>
                <w:rFonts w:ascii="Arial" w:hAnsi="Arial"/>
                <w:sz w:val="24"/>
              </w:rPr>
            </w:pPr>
          </w:p>
          <w:p w14:paraId="5770B182" w14:textId="77777777" w:rsidR="00A0152E" w:rsidRDefault="00A0152E" w:rsidP="004647F2">
            <w:pPr>
              <w:jc w:val="center"/>
              <w:rPr>
                <w:rFonts w:ascii="Arial" w:hAnsi="Arial"/>
                <w:sz w:val="24"/>
              </w:rPr>
            </w:pPr>
          </w:p>
          <w:p w14:paraId="1956A3A4" w14:textId="77777777" w:rsidR="00A0152E" w:rsidRDefault="00A0152E" w:rsidP="004647F2">
            <w:pPr>
              <w:jc w:val="center"/>
              <w:rPr>
                <w:rFonts w:ascii="Arial" w:hAnsi="Arial"/>
                <w:sz w:val="24"/>
              </w:rPr>
            </w:pPr>
          </w:p>
          <w:p w14:paraId="2BD09522" w14:textId="77777777" w:rsidR="00A0152E" w:rsidRDefault="00A0152E" w:rsidP="004647F2">
            <w:pPr>
              <w:jc w:val="center"/>
              <w:rPr>
                <w:rFonts w:ascii="Arial" w:hAnsi="Arial"/>
                <w:sz w:val="24"/>
              </w:rPr>
            </w:pPr>
          </w:p>
          <w:p w14:paraId="7BF608EC" w14:textId="77777777" w:rsidR="00A0152E" w:rsidRDefault="00A0152E" w:rsidP="004647F2">
            <w:pPr>
              <w:jc w:val="center"/>
              <w:rPr>
                <w:rFonts w:ascii="Arial" w:hAnsi="Arial"/>
                <w:sz w:val="24"/>
              </w:rPr>
            </w:pPr>
          </w:p>
          <w:p w14:paraId="28C14231" w14:textId="77777777" w:rsidR="00A0152E" w:rsidRDefault="00A0152E" w:rsidP="004647F2">
            <w:pPr>
              <w:jc w:val="center"/>
              <w:rPr>
                <w:rFonts w:ascii="Arial" w:hAnsi="Arial"/>
                <w:sz w:val="24"/>
              </w:rPr>
            </w:pPr>
          </w:p>
          <w:p w14:paraId="19152067" w14:textId="77777777" w:rsidR="00A0152E" w:rsidRDefault="00A0152E" w:rsidP="004647F2">
            <w:pPr>
              <w:jc w:val="center"/>
              <w:rPr>
                <w:rFonts w:ascii="Arial" w:hAnsi="Arial"/>
                <w:sz w:val="24"/>
              </w:rPr>
            </w:pPr>
          </w:p>
          <w:p w14:paraId="5A88D7A6" w14:textId="77777777" w:rsidR="00A0152E" w:rsidRDefault="00A0152E" w:rsidP="004647F2">
            <w:pPr>
              <w:jc w:val="center"/>
              <w:rPr>
                <w:rFonts w:ascii="Arial" w:hAnsi="Arial"/>
                <w:sz w:val="24"/>
              </w:rPr>
            </w:pPr>
          </w:p>
          <w:p w14:paraId="4EC5D90A" w14:textId="77777777" w:rsidR="00A0152E" w:rsidRDefault="00A0152E" w:rsidP="004647F2">
            <w:pPr>
              <w:jc w:val="center"/>
              <w:rPr>
                <w:rFonts w:ascii="Arial" w:hAnsi="Arial"/>
                <w:sz w:val="24"/>
              </w:rPr>
            </w:pPr>
          </w:p>
          <w:p w14:paraId="17243764" w14:textId="77777777" w:rsidR="00A0152E" w:rsidRDefault="00A0152E" w:rsidP="004647F2">
            <w:pPr>
              <w:jc w:val="center"/>
              <w:rPr>
                <w:rFonts w:ascii="Arial" w:hAnsi="Arial"/>
                <w:sz w:val="24"/>
              </w:rPr>
            </w:pPr>
          </w:p>
          <w:p w14:paraId="636DBA3D" w14:textId="77777777" w:rsidR="00A0152E" w:rsidRDefault="00A0152E" w:rsidP="004647F2">
            <w:pPr>
              <w:jc w:val="center"/>
              <w:rPr>
                <w:rFonts w:ascii="Arial" w:hAnsi="Arial"/>
                <w:sz w:val="24"/>
              </w:rPr>
            </w:pPr>
          </w:p>
          <w:p w14:paraId="038E97DF" w14:textId="77777777" w:rsidR="00A0152E" w:rsidRDefault="00A0152E" w:rsidP="004647F2">
            <w:pPr>
              <w:jc w:val="center"/>
              <w:rPr>
                <w:rFonts w:ascii="Arial" w:hAnsi="Arial"/>
                <w:sz w:val="24"/>
              </w:rPr>
            </w:pPr>
          </w:p>
          <w:p w14:paraId="1064F419" w14:textId="77777777" w:rsidR="00A0152E" w:rsidRDefault="00A0152E" w:rsidP="004647F2">
            <w:pPr>
              <w:jc w:val="center"/>
              <w:rPr>
                <w:rFonts w:ascii="Arial" w:hAnsi="Arial"/>
                <w:sz w:val="24"/>
              </w:rPr>
            </w:pPr>
          </w:p>
          <w:p w14:paraId="0BF50B66" w14:textId="77777777" w:rsidR="00A0152E" w:rsidRDefault="00A0152E" w:rsidP="004647F2">
            <w:pPr>
              <w:jc w:val="center"/>
              <w:rPr>
                <w:rFonts w:ascii="Arial" w:hAnsi="Arial"/>
                <w:sz w:val="24"/>
              </w:rPr>
            </w:pPr>
          </w:p>
          <w:p w14:paraId="52C2F0E4" w14:textId="77777777" w:rsidR="00A0152E" w:rsidRDefault="00A0152E" w:rsidP="004647F2">
            <w:pPr>
              <w:jc w:val="center"/>
              <w:rPr>
                <w:rFonts w:ascii="Arial" w:hAnsi="Arial"/>
                <w:sz w:val="24"/>
              </w:rPr>
            </w:pPr>
          </w:p>
          <w:p w14:paraId="1BA03472" w14:textId="77777777" w:rsidR="00A0152E" w:rsidRDefault="00A0152E" w:rsidP="004647F2">
            <w:pPr>
              <w:jc w:val="center"/>
              <w:rPr>
                <w:rFonts w:ascii="Arial" w:hAnsi="Arial"/>
                <w:sz w:val="24"/>
              </w:rPr>
            </w:pPr>
          </w:p>
          <w:p w14:paraId="6C08B62E" w14:textId="77777777" w:rsidR="00A0152E" w:rsidRDefault="00A0152E" w:rsidP="004647F2">
            <w:pPr>
              <w:jc w:val="center"/>
              <w:rPr>
                <w:rFonts w:ascii="Arial" w:hAnsi="Arial"/>
                <w:sz w:val="24"/>
              </w:rPr>
            </w:pPr>
          </w:p>
          <w:p w14:paraId="2541E877" w14:textId="77777777" w:rsidR="00A0152E" w:rsidRDefault="00A0152E" w:rsidP="004647F2">
            <w:pPr>
              <w:jc w:val="center"/>
              <w:rPr>
                <w:rFonts w:ascii="Arial" w:hAnsi="Arial"/>
                <w:sz w:val="24"/>
              </w:rPr>
            </w:pPr>
          </w:p>
          <w:p w14:paraId="6C7FEA7B" w14:textId="77777777" w:rsidR="00A0152E" w:rsidRDefault="00A0152E" w:rsidP="004647F2">
            <w:pPr>
              <w:jc w:val="center"/>
              <w:rPr>
                <w:rFonts w:ascii="Arial" w:hAnsi="Arial"/>
                <w:sz w:val="24"/>
              </w:rPr>
            </w:pPr>
          </w:p>
          <w:p w14:paraId="025354F1" w14:textId="77777777" w:rsidR="00A0152E" w:rsidRDefault="00A0152E" w:rsidP="004647F2">
            <w:pPr>
              <w:jc w:val="center"/>
              <w:rPr>
                <w:rFonts w:ascii="Arial" w:hAnsi="Arial"/>
                <w:sz w:val="24"/>
              </w:rPr>
            </w:pPr>
          </w:p>
          <w:p w14:paraId="51EE5686" w14:textId="77777777" w:rsidR="00A0152E" w:rsidRDefault="00A0152E" w:rsidP="004647F2">
            <w:pPr>
              <w:jc w:val="center"/>
              <w:rPr>
                <w:rFonts w:ascii="Arial" w:hAnsi="Arial"/>
                <w:sz w:val="24"/>
              </w:rPr>
            </w:pPr>
          </w:p>
          <w:p w14:paraId="3F7A3CA2" w14:textId="77777777" w:rsidR="00A0152E" w:rsidRDefault="00A0152E" w:rsidP="004647F2">
            <w:pPr>
              <w:jc w:val="center"/>
              <w:rPr>
                <w:rFonts w:ascii="Arial" w:hAnsi="Arial"/>
                <w:sz w:val="24"/>
              </w:rPr>
            </w:pPr>
          </w:p>
          <w:p w14:paraId="4F74D730" w14:textId="77777777" w:rsidR="00A0152E" w:rsidRDefault="00A0152E" w:rsidP="004647F2">
            <w:pPr>
              <w:jc w:val="center"/>
              <w:rPr>
                <w:rFonts w:ascii="Arial" w:hAnsi="Arial"/>
                <w:sz w:val="24"/>
              </w:rPr>
            </w:pPr>
          </w:p>
          <w:p w14:paraId="50701917" w14:textId="77777777" w:rsidR="00A0152E" w:rsidRDefault="00A0152E" w:rsidP="004647F2">
            <w:pPr>
              <w:jc w:val="center"/>
              <w:rPr>
                <w:rFonts w:ascii="Arial" w:hAnsi="Arial"/>
                <w:sz w:val="24"/>
              </w:rPr>
            </w:pPr>
          </w:p>
          <w:p w14:paraId="777F5A39" w14:textId="77777777" w:rsidR="00A0152E" w:rsidRDefault="00A0152E" w:rsidP="004647F2">
            <w:pPr>
              <w:jc w:val="center"/>
              <w:rPr>
                <w:rFonts w:ascii="Arial" w:hAnsi="Arial"/>
                <w:sz w:val="24"/>
              </w:rPr>
            </w:pPr>
          </w:p>
          <w:p w14:paraId="6BB538DC" w14:textId="77777777" w:rsidR="00A0152E" w:rsidRDefault="00A0152E" w:rsidP="004647F2">
            <w:pPr>
              <w:jc w:val="center"/>
              <w:rPr>
                <w:rFonts w:ascii="Arial" w:hAnsi="Arial"/>
                <w:sz w:val="24"/>
              </w:rPr>
            </w:pPr>
          </w:p>
          <w:p w14:paraId="22534F61" w14:textId="77777777" w:rsidR="00A0152E" w:rsidRDefault="00A0152E" w:rsidP="004647F2">
            <w:pPr>
              <w:jc w:val="center"/>
              <w:rPr>
                <w:rFonts w:ascii="Arial" w:hAnsi="Arial"/>
                <w:b/>
                <w:i/>
                <w:sz w:val="24"/>
              </w:rPr>
            </w:pPr>
            <w:r>
              <w:rPr>
                <w:rFonts w:ascii="Arial" w:hAnsi="Arial"/>
                <w:b/>
                <w:i/>
                <w:sz w:val="24"/>
              </w:rPr>
              <w:t>Prawa autorskie zastrzeżone!</w:t>
            </w:r>
          </w:p>
          <w:p w14:paraId="7118EEAA" w14:textId="77777777" w:rsidR="00A0152E" w:rsidRDefault="00A0152E" w:rsidP="004647F2">
            <w:pPr>
              <w:jc w:val="center"/>
              <w:rPr>
                <w:rFonts w:ascii="Arial" w:hAnsi="Arial"/>
                <w:i/>
                <w:sz w:val="24"/>
              </w:rPr>
            </w:pPr>
            <w:r>
              <w:rPr>
                <w:rFonts w:ascii="Arial" w:hAnsi="Arial"/>
                <w:i/>
                <w:sz w:val="24"/>
              </w:rPr>
              <w:t>Kopiowanie dozwolone za zgodą jednostki autorskiej.</w:t>
            </w:r>
          </w:p>
          <w:p w14:paraId="6488D2F6" w14:textId="77777777" w:rsidR="00A0152E" w:rsidRDefault="00A0152E" w:rsidP="004647F2">
            <w:pPr>
              <w:jc w:val="center"/>
              <w:rPr>
                <w:rFonts w:ascii="Arial" w:hAnsi="Arial"/>
                <w:sz w:val="24"/>
              </w:rPr>
            </w:pPr>
          </w:p>
        </w:tc>
      </w:tr>
    </w:tbl>
    <w:p w14:paraId="00997F57" w14:textId="77777777" w:rsidR="00A0152E" w:rsidRDefault="00A0152E" w:rsidP="00A0152E">
      <w:pPr>
        <w:pBdr>
          <w:bottom w:val="single" w:sz="4" w:space="1" w:color="auto"/>
        </w:pBdr>
        <w:rPr>
          <w:rFonts w:ascii="Arial" w:hAnsi="Arial"/>
          <w:b/>
          <w:i/>
          <w:sz w:val="28"/>
          <w:szCs w:val="28"/>
        </w:rPr>
      </w:pPr>
    </w:p>
    <w:p w14:paraId="1BB6DD16" w14:textId="77777777" w:rsidR="0040586B" w:rsidRDefault="0040586B" w:rsidP="00A0152E">
      <w:pPr>
        <w:pBdr>
          <w:bottom w:val="single" w:sz="4" w:space="1" w:color="auto"/>
        </w:pBdr>
        <w:rPr>
          <w:rFonts w:ascii="Arial" w:hAnsi="Arial"/>
          <w:b/>
          <w:i/>
          <w:sz w:val="28"/>
          <w:szCs w:val="28"/>
        </w:rPr>
      </w:pPr>
    </w:p>
    <w:p w14:paraId="514C5C79" w14:textId="77777777" w:rsidR="003F3409" w:rsidRDefault="003F3409" w:rsidP="00A0152E">
      <w:pPr>
        <w:pBdr>
          <w:bottom w:val="single" w:sz="4" w:space="1" w:color="auto"/>
        </w:pBdr>
        <w:rPr>
          <w:rFonts w:ascii="Arial" w:hAnsi="Arial"/>
          <w:b/>
          <w:i/>
          <w:sz w:val="28"/>
          <w:szCs w:val="28"/>
        </w:rPr>
      </w:pPr>
    </w:p>
    <w:p w14:paraId="79847E3C" w14:textId="77777777" w:rsidR="00A0152E" w:rsidRPr="00910DA9" w:rsidRDefault="00A0152E" w:rsidP="00A0152E">
      <w:pPr>
        <w:pBdr>
          <w:bottom w:val="single" w:sz="4" w:space="1" w:color="auto"/>
        </w:pBdr>
        <w:rPr>
          <w:rFonts w:ascii="Arial" w:hAnsi="Arial"/>
          <w:b/>
          <w:i/>
          <w:sz w:val="28"/>
          <w:szCs w:val="28"/>
        </w:rPr>
      </w:pPr>
      <w:r>
        <w:rPr>
          <w:rFonts w:ascii="Arial" w:hAnsi="Arial"/>
          <w:b/>
          <w:i/>
          <w:sz w:val="28"/>
          <w:szCs w:val="28"/>
        </w:rPr>
        <w:t>ADAPTACJA PROJEKTU</w:t>
      </w:r>
    </w:p>
    <w:p w14:paraId="6AEBB815" w14:textId="77777777" w:rsidR="00A0152E" w:rsidRDefault="00A0152E" w:rsidP="00A0152E">
      <w:pPr>
        <w:rPr>
          <w:sz w:val="10"/>
        </w:rPr>
      </w:pPr>
    </w:p>
    <w:p w14:paraId="7001FA3B" w14:textId="77777777" w:rsidR="00A0152E" w:rsidRDefault="00A0152E" w:rsidP="00A0152E">
      <w:pPr>
        <w:rPr>
          <w:sz w:val="10"/>
        </w:rPr>
      </w:pPr>
    </w:p>
    <w:p w14:paraId="16E9AC56" w14:textId="77777777" w:rsidR="00A0152E" w:rsidRDefault="00A0152E" w:rsidP="00A0152E">
      <w:pPr>
        <w:rPr>
          <w:sz w:val="10"/>
        </w:rPr>
      </w:pPr>
    </w:p>
    <w:p w14:paraId="1D851F4F" w14:textId="77777777" w:rsidR="00A0152E" w:rsidRDefault="00A0152E" w:rsidP="00A0152E">
      <w:pPr>
        <w:rPr>
          <w:sz w:val="10"/>
        </w:rPr>
      </w:pPr>
    </w:p>
    <w:p w14:paraId="170ED8CB" w14:textId="77777777" w:rsidR="00A0152E" w:rsidRPr="00B9580D" w:rsidRDefault="00A0152E" w:rsidP="00A0152E">
      <w:pPr>
        <w:numPr>
          <w:ilvl w:val="0"/>
          <w:numId w:val="22"/>
        </w:numPr>
        <w:rPr>
          <w:rFonts w:ascii="Arial" w:hAnsi="Arial" w:cs="Arial"/>
          <w:sz w:val="24"/>
        </w:rPr>
      </w:pPr>
      <w:r>
        <w:rPr>
          <w:rFonts w:ascii="Arial" w:hAnsi="Arial" w:cs="Arial"/>
          <w:sz w:val="24"/>
        </w:rPr>
        <w:t xml:space="preserve"> </w:t>
      </w:r>
      <w:r w:rsidRPr="00B9580D">
        <w:rPr>
          <w:rFonts w:ascii="Arial" w:hAnsi="Arial" w:cs="Arial"/>
          <w:sz w:val="24"/>
        </w:rPr>
        <w:t xml:space="preserve">Projekt </w:t>
      </w:r>
      <w:r>
        <w:rPr>
          <w:rFonts w:ascii="Arial" w:hAnsi="Arial" w:cs="Arial"/>
          <w:sz w:val="24"/>
        </w:rPr>
        <w:t>do adaptacji</w:t>
      </w:r>
      <w:r w:rsidRPr="00B9580D">
        <w:rPr>
          <w:rFonts w:ascii="Arial" w:hAnsi="Arial" w:cs="Arial"/>
          <w:sz w:val="24"/>
        </w:rPr>
        <w:t xml:space="preserve"> może być zastosowany jako projekt architektoniczno-budowlany do konkretnego obiektu budowlanego</w:t>
      </w:r>
      <w:r>
        <w:rPr>
          <w:rFonts w:ascii="Arial" w:hAnsi="Arial" w:cs="Arial"/>
          <w:sz w:val="24"/>
        </w:rPr>
        <w:t>,</w:t>
      </w:r>
      <w:r w:rsidRPr="00B9580D">
        <w:rPr>
          <w:rFonts w:ascii="Arial" w:hAnsi="Arial" w:cs="Arial"/>
          <w:sz w:val="24"/>
        </w:rPr>
        <w:t xml:space="preserve"> przez projektanta tego obiektu po dostosowaniu do ustaleń miejscowego planu zagospodarowania przestrzennego lub decyzji o warunkach zabudowy</w:t>
      </w:r>
      <w:r>
        <w:rPr>
          <w:rFonts w:ascii="Arial" w:hAnsi="Arial" w:cs="Arial"/>
          <w:sz w:val="24"/>
        </w:rPr>
        <w:t>,</w:t>
      </w:r>
      <w:r w:rsidRPr="00B9580D">
        <w:rPr>
          <w:rFonts w:ascii="Arial" w:hAnsi="Arial" w:cs="Arial"/>
          <w:sz w:val="24"/>
        </w:rPr>
        <w:t xml:space="preserve"> albo</w:t>
      </w:r>
      <w:r>
        <w:rPr>
          <w:rFonts w:ascii="Arial" w:hAnsi="Arial" w:cs="Arial"/>
          <w:sz w:val="24"/>
        </w:rPr>
        <w:t xml:space="preserve"> </w:t>
      </w:r>
      <w:r w:rsidRPr="00B9580D">
        <w:rPr>
          <w:rFonts w:ascii="Arial" w:hAnsi="Arial" w:cs="Arial"/>
          <w:sz w:val="24"/>
        </w:rPr>
        <w:t>o decyzji o ustaleniu lokalizacji inwestycji celu publicznego.</w:t>
      </w:r>
    </w:p>
    <w:p w14:paraId="2F9F94FA" w14:textId="77777777" w:rsidR="00A0152E" w:rsidRDefault="00A0152E" w:rsidP="00A0152E"/>
    <w:p w14:paraId="1822FB43" w14:textId="77777777" w:rsidR="00A0152E" w:rsidRPr="00B9580D" w:rsidRDefault="00A0152E" w:rsidP="00A0152E">
      <w:pPr>
        <w:numPr>
          <w:ilvl w:val="0"/>
          <w:numId w:val="22"/>
        </w:numPr>
        <w:rPr>
          <w:rFonts w:ascii="Arial" w:hAnsi="Arial" w:cs="Arial"/>
          <w:sz w:val="24"/>
        </w:rPr>
      </w:pPr>
      <w:r>
        <w:rPr>
          <w:rFonts w:ascii="Arial" w:hAnsi="Arial" w:cs="Arial"/>
          <w:sz w:val="24"/>
        </w:rPr>
        <w:t xml:space="preserve"> Zaadaptowany projekt do adaptacji</w:t>
      </w:r>
      <w:r w:rsidRPr="00B9580D">
        <w:rPr>
          <w:rFonts w:ascii="Arial" w:hAnsi="Arial" w:cs="Arial"/>
          <w:sz w:val="24"/>
        </w:rPr>
        <w:t xml:space="preserve"> </w:t>
      </w:r>
      <w:r>
        <w:rPr>
          <w:rFonts w:ascii="Arial" w:hAnsi="Arial" w:cs="Arial"/>
          <w:sz w:val="24"/>
        </w:rPr>
        <w:t>łącznie ze sporządzonym przez projektanta obiektu projektem zagospodarowania działki (terenu), stanowić będzie projekt budowlany jako załącznik do wniosku o pozwolenie na budowę.</w:t>
      </w:r>
    </w:p>
    <w:p w14:paraId="110DF4E9" w14:textId="77777777" w:rsidR="00A0152E" w:rsidRDefault="00A0152E" w:rsidP="00A0152E"/>
    <w:p w14:paraId="5F7951A1" w14:textId="77777777" w:rsidR="00A0152E" w:rsidRDefault="00A0152E" w:rsidP="00A0152E"/>
    <w:tbl>
      <w:tblPr>
        <w:tblW w:w="9498" w:type="dxa"/>
        <w:tblInd w:w="7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1" w:type="dxa"/>
          <w:right w:w="71" w:type="dxa"/>
        </w:tblCellMar>
        <w:tblLook w:val="0000" w:firstRow="0" w:lastRow="0" w:firstColumn="0" w:lastColumn="0" w:noHBand="0" w:noVBand="0"/>
      </w:tblPr>
      <w:tblGrid>
        <w:gridCol w:w="9498"/>
      </w:tblGrid>
      <w:tr w:rsidR="00A0152E" w14:paraId="6CEAF994" w14:textId="77777777" w:rsidTr="004647F2">
        <w:trPr>
          <w:cantSplit/>
          <w:trHeight w:val="391"/>
        </w:trPr>
        <w:tc>
          <w:tcPr>
            <w:tcW w:w="9498" w:type="dxa"/>
            <w:tcBorders>
              <w:bottom w:val="single" w:sz="6" w:space="0" w:color="auto"/>
            </w:tcBorders>
            <w:vAlign w:val="center"/>
          </w:tcPr>
          <w:p w14:paraId="4C3D762A" w14:textId="77777777" w:rsidR="00A0152E" w:rsidRPr="00910DA9" w:rsidRDefault="00A0152E" w:rsidP="004647F2">
            <w:pPr>
              <w:ind w:firstLine="213"/>
              <w:rPr>
                <w:rFonts w:ascii="Arial" w:hAnsi="Arial"/>
                <w:b/>
                <w:sz w:val="24"/>
              </w:rPr>
            </w:pPr>
            <w:r w:rsidRPr="00910DA9">
              <w:rPr>
                <w:rFonts w:ascii="Arial" w:hAnsi="Arial"/>
                <w:b/>
                <w:color w:val="000000"/>
                <w:sz w:val="24"/>
              </w:rPr>
              <w:t>DOPUSZCZALNE</w:t>
            </w:r>
            <w:r w:rsidRPr="00910DA9">
              <w:rPr>
                <w:rFonts w:ascii="Arial" w:hAnsi="Arial"/>
                <w:b/>
                <w:sz w:val="24"/>
              </w:rPr>
              <w:t xml:space="preserve"> ZMIANY W ADAPTACJI</w:t>
            </w:r>
            <w:r>
              <w:rPr>
                <w:rFonts w:ascii="Arial" w:hAnsi="Arial"/>
                <w:b/>
                <w:sz w:val="24"/>
              </w:rPr>
              <w:t>:</w:t>
            </w:r>
          </w:p>
        </w:tc>
      </w:tr>
      <w:tr w:rsidR="00A0152E" w14:paraId="068C774A" w14:textId="77777777" w:rsidTr="004647F2">
        <w:trPr>
          <w:cantSplit/>
        </w:trPr>
        <w:tc>
          <w:tcPr>
            <w:tcW w:w="9498" w:type="dxa"/>
            <w:tcBorders>
              <w:bottom w:val="single" w:sz="6" w:space="0" w:color="auto"/>
            </w:tcBorders>
          </w:tcPr>
          <w:p w14:paraId="0D75982F" w14:textId="77777777" w:rsidR="00A0152E" w:rsidRDefault="00A0152E" w:rsidP="004647F2">
            <w:pPr>
              <w:numPr>
                <w:ilvl w:val="0"/>
                <w:numId w:val="1"/>
              </w:numPr>
              <w:ind w:right="0"/>
              <w:rPr>
                <w:rFonts w:ascii="Arial" w:hAnsi="Arial"/>
                <w:sz w:val="24"/>
              </w:rPr>
            </w:pPr>
            <w:r>
              <w:rPr>
                <w:rFonts w:ascii="Arial" w:hAnsi="Arial"/>
                <w:sz w:val="24"/>
              </w:rPr>
              <w:t xml:space="preserve">Dostosowanie budynku do miejscowych warunków przestrzennych </w:t>
            </w:r>
            <w:r>
              <w:rPr>
                <w:rFonts w:ascii="Arial" w:hAnsi="Arial"/>
                <w:sz w:val="24"/>
              </w:rPr>
              <w:br/>
              <w:t>z uwzględnieniem warunków ochrony przeciwpożarowej obiektów znajdujących się w sąsiedztwie sytuowanej stacji energetycznej.</w:t>
            </w:r>
          </w:p>
          <w:p w14:paraId="735BE876" w14:textId="77777777" w:rsidR="00A0152E" w:rsidRDefault="00A0152E" w:rsidP="004647F2">
            <w:pPr>
              <w:numPr>
                <w:ilvl w:val="0"/>
                <w:numId w:val="1"/>
              </w:numPr>
              <w:ind w:right="0"/>
              <w:rPr>
                <w:rFonts w:ascii="Arial" w:hAnsi="Arial"/>
                <w:sz w:val="24"/>
              </w:rPr>
            </w:pPr>
            <w:r>
              <w:rPr>
                <w:rFonts w:ascii="Arial" w:hAnsi="Arial"/>
                <w:sz w:val="24"/>
              </w:rPr>
              <w:t xml:space="preserve">Adaptacja systemowego posadowienia budynku stacji </w:t>
            </w:r>
            <w:r w:rsidR="00821E6E">
              <w:rPr>
                <w:rFonts w:ascii="Arial" w:hAnsi="Arial"/>
                <w:sz w:val="24"/>
              </w:rPr>
              <w:t xml:space="preserve">STLmb-3,6 </w:t>
            </w:r>
            <w:r>
              <w:rPr>
                <w:rFonts w:ascii="Arial" w:hAnsi="Arial"/>
                <w:sz w:val="24"/>
              </w:rPr>
              <w:t xml:space="preserve">zawartego </w:t>
            </w:r>
            <w:r>
              <w:rPr>
                <w:rFonts w:ascii="Arial" w:hAnsi="Arial"/>
                <w:sz w:val="24"/>
              </w:rPr>
              <w:br/>
              <w:t xml:space="preserve">w projekcie do miejscowych warunków gruntowo – wodnych </w:t>
            </w:r>
            <w:r>
              <w:rPr>
                <w:rFonts w:ascii="Arial" w:hAnsi="Arial"/>
                <w:sz w:val="24"/>
              </w:rPr>
              <w:br/>
              <w:t>z uwzględnieniem ustalenia w opisie technicznym geotechnicznych warunków posadowienia obiektu budowlanego.</w:t>
            </w:r>
          </w:p>
          <w:p w14:paraId="27F1E936" w14:textId="77777777" w:rsidR="00A0152E" w:rsidRPr="00910DA9" w:rsidRDefault="00A0152E" w:rsidP="004647F2">
            <w:pPr>
              <w:numPr>
                <w:ilvl w:val="0"/>
                <w:numId w:val="1"/>
              </w:numPr>
              <w:ind w:right="0"/>
              <w:rPr>
                <w:rFonts w:ascii="Arial" w:hAnsi="Arial"/>
                <w:sz w:val="24"/>
              </w:rPr>
            </w:pPr>
            <w:r>
              <w:rPr>
                <w:rFonts w:ascii="Arial" w:hAnsi="Arial"/>
                <w:sz w:val="24"/>
              </w:rPr>
              <w:t xml:space="preserve">Inne zmiany dopuszczalne jedynie za zgodą autorów projektu do adaptacji. </w:t>
            </w:r>
          </w:p>
        </w:tc>
      </w:tr>
      <w:tr w:rsidR="00A0152E" w:rsidRPr="004930D4" w14:paraId="1D29FD39" w14:textId="77777777" w:rsidTr="004647F2">
        <w:trPr>
          <w:cantSplit/>
          <w:trHeight w:val="431"/>
        </w:trPr>
        <w:tc>
          <w:tcPr>
            <w:tcW w:w="9498" w:type="dxa"/>
            <w:tcBorders>
              <w:bottom w:val="nil"/>
            </w:tcBorders>
            <w:vAlign w:val="center"/>
          </w:tcPr>
          <w:p w14:paraId="55C90DF9" w14:textId="77777777" w:rsidR="00A0152E" w:rsidRPr="004930D4" w:rsidRDefault="00A0152E" w:rsidP="004647F2">
            <w:pPr>
              <w:ind w:right="0" w:firstLine="213"/>
              <w:rPr>
                <w:rFonts w:ascii="Arial" w:hAnsi="Arial"/>
                <w:b/>
                <w:color w:val="000000"/>
                <w:sz w:val="24"/>
              </w:rPr>
            </w:pPr>
            <w:r w:rsidRPr="004930D4">
              <w:rPr>
                <w:rFonts w:ascii="Arial" w:hAnsi="Arial"/>
                <w:b/>
                <w:color w:val="000000"/>
                <w:sz w:val="24"/>
              </w:rPr>
              <w:t>WYTYCZNE ADAPTACJI BUDYNKU:</w:t>
            </w:r>
          </w:p>
        </w:tc>
      </w:tr>
      <w:tr w:rsidR="00A0152E" w14:paraId="7E5A7250" w14:textId="77777777" w:rsidTr="004647F2">
        <w:trPr>
          <w:cantSplit/>
        </w:trPr>
        <w:tc>
          <w:tcPr>
            <w:tcW w:w="9498" w:type="dxa"/>
            <w:tcBorders>
              <w:bottom w:val="nil"/>
            </w:tcBorders>
          </w:tcPr>
          <w:p w14:paraId="6EE43F88" w14:textId="77777777" w:rsidR="00A0152E" w:rsidRDefault="00A0152E" w:rsidP="004647F2">
            <w:pPr>
              <w:numPr>
                <w:ilvl w:val="0"/>
                <w:numId w:val="2"/>
              </w:numPr>
              <w:ind w:right="0"/>
              <w:rPr>
                <w:rFonts w:ascii="Arial" w:hAnsi="Arial"/>
                <w:color w:val="000000"/>
                <w:sz w:val="24"/>
              </w:rPr>
            </w:pPr>
            <w:r>
              <w:rPr>
                <w:rFonts w:ascii="Arial" w:hAnsi="Arial"/>
                <w:color w:val="000000"/>
                <w:sz w:val="24"/>
              </w:rPr>
              <w:t>Wykonać należy projekt zagospodarowania terenu na aktualnej mapie do celów projektowania.</w:t>
            </w:r>
          </w:p>
          <w:p w14:paraId="45663DB7" w14:textId="77777777" w:rsidR="00A0152E" w:rsidRDefault="00A0152E" w:rsidP="004647F2">
            <w:pPr>
              <w:ind w:left="213" w:right="0" w:firstLine="0"/>
              <w:rPr>
                <w:rFonts w:ascii="Arial" w:hAnsi="Arial"/>
                <w:color w:val="000000"/>
                <w:sz w:val="24"/>
              </w:rPr>
            </w:pPr>
          </w:p>
        </w:tc>
      </w:tr>
      <w:tr w:rsidR="00A0152E" w14:paraId="1171C022" w14:textId="77777777" w:rsidTr="004647F2">
        <w:trPr>
          <w:cantSplit/>
        </w:trPr>
        <w:tc>
          <w:tcPr>
            <w:tcW w:w="9498" w:type="dxa"/>
            <w:tcBorders>
              <w:bottom w:val="nil"/>
            </w:tcBorders>
          </w:tcPr>
          <w:p w14:paraId="6EE06949" w14:textId="77777777" w:rsidR="00A0152E" w:rsidRDefault="00A0152E" w:rsidP="004647F2">
            <w:pPr>
              <w:numPr>
                <w:ilvl w:val="0"/>
                <w:numId w:val="16"/>
              </w:numPr>
              <w:ind w:right="0"/>
              <w:rPr>
                <w:rFonts w:ascii="Arial" w:hAnsi="Arial"/>
                <w:color w:val="000000"/>
                <w:sz w:val="24"/>
              </w:rPr>
            </w:pPr>
            <w:r>
              <w:rPr>
                <w:rFonts w:ascii="Arial" w:hAnsi="Arial"/>
                <w:color w:val="000000"/>
                <w:sz w:val="24"/>
              </w:rPr>
              <w:t>Zmiany adaptacyjne należy nanosić trwałą techniką, kolorem czerwonym.</w:t>
            </w:r>
          </w:p>
          <w:p w14:paraId="32340A09" w14:textId="77777777" w:rsidR="00A0152E" w:rsidRDefault="00A0152E" w:rsidP="004647F2">
            <w:pPr>
              <w:ind w:right="0" w:firstLine="213"/>
              <w:rPr>
                <w:rFonts w:ascii="Arial" w:hAnsi="Arial"/>
                <w:color w:val="000000"/>
                <w:sz w:val="24"/>
              </w:rPr>
            </w:pPr>
          </w:p>
        </w:tc>
      </w:tr>
      <w:tr w:rsidR="00A0152E" w14:paraId="76808C5F" w14:textId="77777777" w:rsidTr="004647F2">
        <w:trPr>
          <w:cantSplit/>
        </w:trPr>
        <w:tc>
          <w:tcPr>
            <w:tcW w:w="9498" w:type="dxa"/>
          </w:tcPr>
          <w:p w14:paraId="53E4890E" w14:textId="77777777" w:rsidR="00A0152E" w:rsidRDefault="00A0152E" w:rsidP="004647F2">
            <w:pPr>
              <w:numPr>
                <w:ilvl w:val="0"/>
                <w:numId w:val="16"/>
              </w:numPr>
              <w:ind w:right="0"/>
              <w:rPr>
                <w:rFonts w:ascii="Arial" w:hAnsi="Arial"/>
                <w:color w:val="000000"/>
                <w:sz w:val="24"/>
              </w:rPr>
            </w:pPr>
            <w:r>
              <w:rPr>
                <w:rFonts w:ascii="Arial" w:hAnsi="Arial"/>
                <w:color w:val="000000"/>
                <w:sz w:val="24"/>
              </w:rPr>
              <w:t>W celu uzyskania pozwolenia na budowę projekt wymaga adaptacji przez projektantów z uprawnieniami budowlanymi.</w:t>
            </w:r>
          </w:p>
          <w:p w14:paraId="016ABA7A" w14:textId="77777777" w:rsidR="00A0152E" w:rsidRDefault="00A0152E" w:rsidP="004647F2">
            <w:pPr>
              <w:ind w:right="0" w:firstLine="213"/>
              <w:rPr>
                <w:rFonts w:ascii="Arial" w:hAnsi="Arial"/>
                <w:color w:val="000000"/>
                <w:sz w:val="24"/>
              </w:rPr>
            </w:pPr>
          </w:p>
        </w:tc>
      </w:tr>
    </w:tbl>
    <w:p w14:paraId="3C95FF3D" w14:textId="77777777" w:rsidR="00A0152E" w:rsidRDefault="00A0152E" w:rsidP="00A0152E">
      <w:pPr>
        <w:rPr>
          <w:rFonts w:ascii="Arial" w:hAnsi="Arial"/>
          <w:b/>
          <w:i/>
          <w:sz w:val="28"/>
          <w:szCs w:val="28"/>
        </w:rPr>
      </w:pPr>
    </w:p>
    <w:p w14:paraId="616DADBC" w14:textId="77777777" w:rsidR="00A0152E" w:rsidRDefault="00A0152E" w:rsidP="004930D4">
      <w:pPr>
        <w:rPr>
          <w:rFonts w:ascii="Arial" w:hAnsi="Arial"/>
          <w:b/>
          <w:i/>
          <w:sz w:val="28"/>
          <w:szCs w:val="28"/>
        </w:rPr>
      </w:pPr>
    </w:p>
    <w:p w14:paraId="47AEF8B0" w14:textId="77777777" w:rsidR="00A0152E" w:rsidRDefault="00A0152E" w:rsidP="004930D4">
      <w:pPr>
        <w:rPr>
          <w:rFonts w:ascii="Arial" w:hAnsi="Arial"/>
          <w:b/>
          <w:i/>
          <w:sz w:val="28"/>
          <w:szCs w:val="28"/>
        </w:rPr>
      </w:pPr>
    </w:p>
    <w:p w14:paraId="1E87474A" w14:textId="77777777" w:rsidR="00A0152E" w:rsidRDefault="00A0152E" w:rsidP="004930D4">
      <w:pPr>
        <w:rPr>
          <w:rFonts w:ascii="Arial" w:hAnsi="Arial"/>
          <w:b/>
          <w:i/>
          <w:sz w:val="28"/>
          <w:szCs w:val="28"/>
        </w:rPr>
      </w:pPr>
    </w:p>
    <w:p w14:paraId="46C6A312" w14:textId="77777777" w:rsidR="00A0152E" w:rsidRDefault="00A0152E" w:rsidP="004930D4">
      <w:pPr>
        <w:rPr>
          <w:rFonts w:ascii="Arial" w:hAnsi="Arial"/>
          <w:b/>
          <w:i/>
          <w:sz w:val="28"/>
          <w:szCs w:val="28"/>
        </w:rPr>
      </w:pPr>
    </w:p>
    <w:p w14:paraId="4D6AC46D" w14:textId="77777777" w:rsidR="00A0152E" w:rsidRDefault="00A0152E" w:rsidP="004930D4">
      <w:pPr>
        <w:rPr>
          <w:rFonts w:ascii="Arial" w:hAnsi="Arial"/>
          <w:b/>
          <w:i/>
          <w:sz w:val="28"/>
          <w:szCs w:val="28"/>
        </w:rPr>
      </w:pPr>
    </w:p>
    <w:p w14:paraId="13FE701A" w14:textId="77777777" w:rsidR="00A0152E" w:rsidRDefault="00A0152E" w:rsidP="004930D4">
      <w:pPr>
        <w:rPr>
          <w:rFonts w:ascii="Arial" w:hAnsi="Arial"/>
          <w:b/>
          <w:i/>
          <w:sz w:val="28"/>
          <w:szCs w:val="28"/>
        </w:rPr>
      </w:pPr>
    </w:p>
    <w:p w14:paraId="231F5B81" w14:textId="77777777" w:rsidR="00A0152E" w:rsidRDefault="00A0152E" w:rsidP="004930D4">
      <w:pPr>
        <w:rPr>
          <w:rFonts w:ascii="Arial" w:hAnsi="Arial"/>
          <w:b/>
          <w:i/>
          <w:sz w:val="28"/>
          <w:szCs w:val="28"/>
        </w:rPr>
      </w:pPr>
    </w:p>
    <w:p w14:paraId="05063756" w14:textId="77777777" w:rsidR="00A0152E" w:rsidRDefault="00A0152E" w:rsidP="004930D4">
      <w:pPr>
        <w:rPr>
          <w:rFonts w:ascii="Arial" w:hAnsi="Arial"/>
          <w:b/>
          <w:i/>
          <w:sz w:val="28"/>
          <w:szCs w:val="28"/>
        </w:rPr>
      </w:pPr>
    </w:p>
    <w:p w14:paraId="5A859F0E" w14:textId="77777777" w:rsidR="00A0152E" w:rsidRDefault="00A0152E" w:rsidP="004930D4">
      <w:pPr>
        <w:rPr>
          <w:rFonts w:ascii="Arial" w:hAnsi="Arial"/>
          <w:b/>
          <w:i/>
          <w:sz w:val="28"/>
          <w:szCs w:val="28"/>
        </w:rPr>
      </w:pPr>
    </w:p>
    <w:p w14:paraId="5333BA7F" w14:textId="77777777" w:rsidR="00A0152E" w:rsidRDefault="00A0152E" w:rsidP="004930D4">
      <w:pPr>
        <w:rPr>
          <w:rFonts w:ascii="Arial" w:hAnsi="Arial"/>
          <w:b/>
          <w:i/>
          <w:sz w:val="28"/>
          <w:szCs w:val="28"/>
        </w:rPr>
      </w:pPr>
    </w:p>
    <w:p w14:paraId="02866EE2" w14:textId="77777777" w:rsidR="00A0152E" w:rsidRDefault="00A0152E" w:rsidP="004930D4">
      <w:pPr>
        <w:rPr>
          <w:rFonts w:ascii="Arial" w:hAnsi="Arial"/>
          <w:b/>
          <w:i/>
          <w:sz w:val="28"/>
          <w:szCs w:val="28"/>
        </w:rPr>
      </w:pPr>
    </w:p>
    <w:p w14:paraId="7A589848" w14:textId="77777777" w:rsidR="00A0152E" w:rsidRDefault="00A0152E" w:rsidP="004930D4">
      <w:pPr>
        <w:rPr>
          <w:rFonts w:ascii="Arial" w:hAnsi="Arial"/>
          <w:b/>
          <w:i/>
          <w:sz w:val="28"/>
          <w:szCs w:val="28"/>
        </w:rPr>
      </w:pPr>
    </w:p>
    <w:p w14:paraId="33D70D9A" w14:textId="77777777" w:rsidR="00A0152E" w:rsidRDefault="00A0152E" w:rsidP="004930D4">
      <w:pPr>
        <w:rPr>
          <w:rFonts w:ascii="Arial" w:hAnsi="Arial"/>
          <w:b/>
          <w:i/>
          <w:sz w:val="28"/>
          <w:szCs w:val="28"/>
        </w:rPr>
      </w:pPr>
    </w:p>
    <w:p w14:paraId="5C3198B2" w14:textId="77777777" w:rsidR="003F3409" w:rsidRDefault="003F3409" w:rsidP="004930D4">
      <w:pPr>
        <w:rPr>
          <w:rFonts w:ascii="Arial" w:hAnsi="Arial"/>
          <w:b/>
          <w:i/>
          <w:sz w:val="28"/>
          <w:szCs w:val="28"/>
        </w:rPr>
      </w:pPr>
    </w:p>
    <w:p w14:paraId="75BBD700" w14:textId="77777777" w:rsidR="00C47BDB" w:rsidRDefault="00C47BDB" w:rsidP="00C47BDB">
      <w:pPr>
        <w:pStyle w:val="Nagwek1"/>
        <w:ind w:left="0" w:firstLine="0"/>
        <w:jc w:val="center"/>
        <w:rPr>
          <w:b/>
          <w:sz w:val="32"/>
          <w:szCs w:val="32"/>
          <w:u w:val="single"/>
        </w:rPr>
      </w:pPr>
    </w:p>
    <w:p w14:paraId="4234223F" w14:textId="77777777" w:rsidR="00C47BDB" w:rsidRDefault="00C47BDB" w:rsidP="00C47BDB">
      <w:pPr>
        <w:pStyle w:val="Nagwek1"/>
        <w:ind w:left="0" w:firstLine="0"/>
        <w:jc w:val="center"/>
        <w:rPr>
          <w:b/>
          <w:sz w:val="32"/>
          <w:szCs w:val="32"/>
          <w:u w:val="single"/>
        </w:rPr>
      </w:pPr>
      <w:r w:rsidRPr="00EC72AC">
        <w:rPr>
          <w:b/>
          <w:sz w:val="32"/>
          <w:szCs w:val="32"/>
          <w:u w:val="single"/>
        </w:rPr>
        <w:t>CZĘŚĆ BUDOWLANA</w:t>
      </w:r>
    </w:p>
    <w:p w14:paraId="65129F7B" w14:textId="77777777" w:rsidR="00C47BDB" w:rsidRDefault="00C47BDB" w:rsidP="00C47BDB"/>
    <w:p w14:paraId="167D0E4C" w14:textId="77777777" w:rsidR="00C47BDB" w:rsidRDefault="00C47BDB" w:rsidP="00C47BDB"/>
    <w:bookmarkStart w:id="0" w:name="_Toc134573786"/>
    <w:p w14:paraId="569A4091" w14:textId="77777777" w:rsidR="00C47BDB" w:rsidRPr="008D541E" w:rsidRDefault="00B60746" w:rsidP="00C47BDB">
      <w:pPr>
        <w:pStyle w:val="Nagwek2"/>
        <w:numPr>
          <w:ilvl w:val="1"/>
          <w:numId w:val="26"/>
        </w:numPr>
        <w:spacing w:before="240" w:after="60"/>
        <w:ind w:right="0"/>
        <w:jc w:val="left"/>
        <w:rPr>
          <w:b/>
          <w:sz w:val="32"/>
          <w:szCs w:val="32"/>
        </w:rPr>
      </w:pPr>
      <w:r>
        <w:rPr>
          <w:b/>
          <w:noProof/>
          <w:snapToGrid/>
          <w:sz w:val="32"/>
          <w:szCs w:val="32"/>
        </w:rPr>
        <mc:AlternateContent>
          <mc:Choice Requires="wps">
            <w:drawing>
              <wp:anchor distT="0" distB="0" distL="114300" distR="114300" simplePos="0" relativeHeight="251656192" behindDoc="0" locked="0" layoutInCell="0" allowOverlap="1" wp14:anchorId="07612733" wp14:editId="352990DE">
                <wp:simplePos x="0" y="0"/>
                <wp:positionH relativeFrom="column">
                  <wp:posOffset>6140450</wp:posOffset>
                </wp:positionH>
                <wp:positionV relativeFrom="paragraph">
                  <wp:posOffset>15930245</wp:posOffset>
                </wp:positionV>
                <wp:extent cx="0" cy="9601200"/>
                <wp:effectExtent l="0" t="0" r="0" b="0"/>
                <wp:wrapNone/>
                <wp:docPr id="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0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145C15" id="Line 2" o:spid="_x0000_s1026" style="position:absolute;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1254.35pt" to="483.5pt,20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" o:allowincell="f"/>
            </w:pict>
          </mc:Fallback>
        </mc:AlternateContent>
      </w:r>
      <w:r w:rsidR="00C47BDB" w:rsidRPr="008D541E">
        <w:rPr>
          <w:b/>
          <w:sz w:val="32"/>
          <w:szCs w:val="32"/>
        </w:rPr>
        <w:t>Opis techniczny</w:t>
      </w:r>
      <w:bookmarkEnd w:id="0"/>
    </w:p>
    <w:p w14:paraId="76ABD509" w14:textId="77777777" w:rsidR="00C47BDB" w:rsidRDefault="00C47BDB" w:rsidP="00C47BDB">
      <w:pPr>
        <w:spacing w:line="360" w:lineRule="auto"/>
        <w:ind w:firstLine="709"/>
        <w:rPr>
          <w:sz w:val="16"/>
          <w:szCs w:val="16"/>
        </w:rPr>
      </w:pPr>
    </w:p>
    <w:p w14:paraId="3918BCB8"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Zastosowanie stacji</w:t>
      </w:r>
    </w:p>
    <w:p w14:paraId="050CC1D4" w14:textId="77777777" w:rsidR="00C47BDB" w:rsidRDefault="00C47BDB" w:rsidP="00C47BDB">
      <w:pPr>
        <w:pStyle w:val="Wcicienormalne"/>
        <w:spacing w:line="336" w:lineRule="auto"/>
      </w:pPr>
    </w:p>
    <w:p w14:paraId="55749378" w14:textId="401D6410" w:rsidR="00C47BDB" w:rsidRDefault="00C47BDB" w:rsidP="00C47BDB">
      <w:pPr>
        <w:spacing w:line="276" w:lineRule="auto"/>
        <w:ind w:left="0" w:firstLine="709"/>
        <w:rPr>
          <w:sz w:val="24"/>
          <w:szCs w:val="24"/>
        </w:rPr>
      </w:pPr>
      <w:r w:rsidRPr="008754B0">
        <w:rPr>
          <w:sz w:val="24"/>
          <w:szCs w:val="24"/>
        </w:rPr>
        <w:t xml:space="preserve">Przedmiotem niniejszego opracowania jest miejska stacja transformatorowa </w:t>
      </w:r>
      <w:r w:rsidR="000D719E">
        <w:rPr>
          <w:sz w:val="24"/>
          <w:szCs w:val="24"/>
        </w:rPr>
        <w:t>6-</w:t>
      </w:r>
      <w:r w:rsidR="00A3251F">
        <w:rPr>
          <w:sz w:val="24"/>
          <w:szCs w:val="24"/>
        </w:rPr>
        <w:t>20</w:t>
      </w:r>
      <w:r w:rsidRPr="008754B0">
        <w:rPr>
          <w:sz w:val="24"/>
          <w:szCs w:val="24"/>
        </w:rPr>
        <w:t>/0,4kV</w:t>
      </w:r>
      <w:r>
        <w:rPr>
          <w:sz w:val="24"/>
          <w:szCs w:val="24"/>
        </w:rPr>
        <w:t xml:space="preserve"> </w:t>
      </w:r>
      <w:r>
        <w:rPr>
          <w:sz w:val="24"/>
          <w:szCs w:val="24"/>
        </w:rPr>
        <w:br/>
      </w:r>
      <w:r w:rsidRPr="008754B0">
        <w:rPr>
          <w:sz w:val="24"/>
          <w:szCs w:val="24"/>
        </w:rPr>
        <w:t xml:space="preserve">z transformatorem o mocy do </w:t>
      </w:r>
      <w:r>
        <w:rPr>
          <w:sz w:val="24"/>
          <w:szCs w:val="24"/>
        </w:rPr>
        <w:t>630</w:t>
      </w:r>
      <w:r w:rsidRPr="008754B0">
        <w:rPr>
          <w:sz w:val="24"/>
          <w:szCs w:val="24"/>
        </w:rPr>
        <w:t>kVA, zbudowana jako budynek prefabrykowany, z</w:t>
      </w:r>
      <w:r>
        <w:rPr>
          <w:sz w:val="24"/>
          <w:szCs w:val="24"/>
        </w:rPr>
        <w:t xml:space="preserve">łożona </w:t>
      </w:r>
      <w:r>
        <w:rPr>
          <w:sz w:val="24"/>
          <w:szCs w:val="24"/>
        </w:rPr>
        <w:br/>
        <w:t>z elementów żelbetowych.</w:t>
      </w:r>
      <w:r w:rsidRPr="008754B0">
        <w:rPr>
          <w:sz w:val="24"/>
          <w:szCs w:val="24"/>
        </w:rPr>
        <w:t xml:space="preserve"> Stacja </w:t>
      </w:r>
      <w:r>
        <w:rPr>
          <w:sz w:val="24"/>
          <w:szCs w:val="24"/>
        </w:rPr>
        <w:t xml:space="preserve">wykonana jest z trzema ścianami oddzielenia przeciwpożarowego. </w:t>
      </w:r>
      <w:r w:rsidRPr="008754B0">
        <w:rPr>
          <w:sz w:val="24"/>
          <w:szCs w:val="24"/>
        </w:rPr>
        <w:t>Sta</w:t>
      </w:r>
      <w:r>
        <w:rPr>
          <w:sz w:val="24"/>
          <w:szCs w:val="24"/>
        </w:rPr>
        <w:t>cja transformatorowa typu STLmb-3,6</w:t>
      </w:r>
      <w:r w:rsidRPr="008754B0">
        <w:rPr>
          <w:sz w:val="24"/>
          <w:szCs w:val="24"/>
        </w:rPr>
        <w:t xml:space="preserve">, jest przystosowana do współpracy z siecią kablową lub kablowo-napowietrzną średniego napięcia oraz siecią kablową niskiego napięcia. </w:t>
      </w:r>
      <w:bookmarkStart w:id="1" w:name="_Toc429784304"/>
      <w:bookmarkStart w:id="2" w:name="_Toc429789380"/>
      <w:bookmarkStart w:id="3" w:name="_Toc429791345"/>
      <w:bookmarkStart w:id="4" w:name="_Toc429791428"/>
      <w:bookmarkStart w:id="5" w:name="_Toc429792274"/>
      <w:bookmarkStart w:id="6" w:name="_Toc429792449"/>
      <w:bookmarkStart w:id="7" w:name="_Toc429802976"/>
      <w:bookmarkStart w:id="8" w:name="_Toc429803180"/>
      <w:bookmarkStart w:id="9" w:name="_Toc429803314"/>
      <w:bookmarkStart w:id="10" w:name="_Toc429802488"/>
      <w:bookmarkStart w:id="11" w:name="_Toc438522455"/>
      <w:r w:rsidRPr="008754B0">
        <w:rPr>
          <w:sz w:val="24"/>
          <w:szCs w:val="24"/>
        </w:rPr>
        <w:t>Służy do zasilania w energię elektryczną odbiorców użyteczności publicznej</w:t>
      </w:r>
      <w:r>
        <w:rPr>
          <w:sz w:val="24"/>
          <w:szCs w:val="24"/>
        </w:rPr>
        <w:t xml:space="preserve"> </w:t>
      </w:r>
      <w:r>
        <w:rPr>
          <w:sz w:val="24"/>
          <w:szCs w:val="24"/>
        </w:rPr>
        <w:br/>
      </w:r>
      <w:r w:rsidRPr="008754B0">
        <w:rPr>
          <w:sz w:val="24"/>
          <w:szCs w:val="24"/>
        </w:rPr>
        <w:t>i przemysłowych, a w szczególności do zasilania:</w:t>
      </w:r>
    </w:p>
    <w:p w14:paraId="744A37EF" w14:textId="77777777" w:rsidR="00C47BDB" w:rsidRPr="008754B0" w:rsidRDefault="00C47BDB" w:rsidP="00C47BDB">
      <w:pPr>
        <w:numPr>
          <w:ilvl w:val="0"/>
          <w:numId w:val="23"/>
        </w:numPr>
        <w:tabs>
          <w:tab w:val="clear" w:pos="700"/>
          <w:tab w:val="num" w:pos="-2127"/>
        </w:tabs>
        <w:spacing w:line="276" w:lineRule="auto"/>
        <w:ind w:left="0" w:right="0" w:firstLine="709"/>
        <w:rPr>
          <w:sz w:val="24"/>
          <w:szCs w:val="24"/>
        </w:rPr>
      </w:pPr>
      <w:r w:rsidRPr="008754B0">
        <w:rPr>
          <w:sz w:val="24"/>
          <w:szCs w:val="24"/>
        </w:rPr>
        <w:t>osiedli mieszkaniowych w miastach,</w:t>
      </w:r>
    </w:p>
    <w:p w14:paraId="5E50C7C1" w14:textId="77777777" w:rsidR="00C47BDB" w:rsidRPr="008754B0" w:rsidRDefault="00C47BDB" w:rsidP="00C47BDB">
      <w:pPr>
        <w:numPr>
          <w:ilvl w:val="0"/>
          <w:numId w:val="23"/>
        </w:numPr>
        <w:tabs>
          <w:tab w:val="clear" w:pos="700"/>
          <w:tab w:val="num" w:pos="-2127"/>
        </w:tabs>
        <w:spacing w:line="276" w:lineRule="auto"/>
        <w:ind w:left="0" w:right="0" w:firstLine="709"/>
        <w:rPr>
          <w:sz w:val="24"/>
          <w:szCs w:val="24"/>
        </w:rPr>
      </w:pPr>
      <w:r w:rsidRPr="008754B0">
        <w:rPr>
          <w:sz w:val="24"/>
          <w:szCs w:val="24"/>
        </w:rPr>
        <w:t>parków i terenów rekreacyjnych,</w:t>
      </w:r>
    </w:p>
    <w:p w14:paraId="5C0C21BC" w14:textId="77777777" w:rsidR="00C47BDB" w:rsidRPr="008754B0" w:rsidRDefault="00C47BDB" w:rsidP="00C47BDB">
      <w:pPr>
        <w:numPr>
          <w:ilvl w:val="0"/>
          <w:numId w:val="23"/>
        </w:numPr>
        <w:tabs>
          <w:tab w:val="clear" w:pos="700"/>
          <w:tab w:val="num" w:pos="-2127"/>
        </w:tabs>
        <w:spacing w:line="276" w:lineRule="auto"/>
        <w:ind w:left="0" w:right="0" w:firstLine="709"/>
        <w:rPr>
          <w:sz w:val="24"/>
          <w:szCs w:val="24"/>
        </w:rPr>
      </w:pPr>
      <w:r w:rsidRPr="008754B0">
        <w:rPr>
          <w:sz w:val="24"/>
          <w:szCs w:val="24"/>
        </w:rPr>
        <w:t>osiedli podmiejskich i wsi,</w:t>
      </w:r>
    </w:p>
    <w:p w14:paraId="58771558" w14:textId="77777777" w:rsidR="00C47BDB" w:rsidRPr="008754B0" w:rsidRDefault="00C47BDB" w:rsidP="00C47BDB">
      <w:pPr>
        <w:numPr>
          <w:ilvl w:val="0"/>
          <w:numId w:val="23"/>
        </w:numPr>
        <w:tabs>
          <w:tab w:val="clear" w:pos="700"/>
          <w:tab w:val="num" w:pos="-2127"/>
        </w:tabs>
        <w:spacing w:line="276" w:lineRule="auto"/>
        <w:ind w:left="0" w:right="0" w:firstLine="709"/>
        <w:rPr>
          <w:sz w:val="24"/>
          <w:szCs w:val="24"/>
        </w:rPr>
      </w:pPr>
      <w:r w:rsidRPr="008754B0">
        <w:rPr>
          <w:sz w:val="24"/>
          <w:szCs w:val="24"/>
        </w:rPr>
        <w:t>placów budów,</w:t>
      </w:r>
    </w:p>
    <w:p w14:paraId="6B7AA7F5" w14:textId="77777777" w:rsidR="00C47BDB" w:rsidRPr="008754B0" w:rsidRDefault="00C47BDB" w:rsidP="00C47BDB">
      <w:pPr>
        <w:numPr>
          <w:ilvl w:val="0"/>
          <w:numId w:val="24"/>
        </w:numPr>
        <w:tabs>
          <w:tab w:val="clear" w:pos="700"/>
          <w:tab w:val="num" w:pos="-2127"/>
        </w:tabs>
        <w:spacing w:line="276" w:lineRule="auto"/>
        <w:ind w:left="0" w:right="0" w:firstLine="709"/>
        <w:rPr>
          <w:sz w:val="24"/>
          <w:szCs w:val="24"/>
        </w:rPr>
      </w:pPr>
      <w:r w:rsidRPr="008754B0">
        <w:rPr>
          <w:sz w:val="24"/>
          <w:szCs w:val="24"/>
        </w:rPr>
        <w:t>zakładów przemysłowych i warsztatów rzemieślniczych.</w:t>
      </w:r>
    </w:p>
    <w:p w14:paraId="5B8A5DC9" w14:textId="77777777" w:rsidR="00C47BDB" w:rsidRDefault="00C47BDB" w:rsidP="00C47BDB">
      <w:pPr>
        <w:pStyle w:val="Wcicienormalne"/>
        <w:spacing w:line="336" w:lineRule="auto"/>
        <w:rPr>
          <w:szCs w:val="24"/>
        </w:rPr>
      </w:pPr>
    </w:p>
    <w:bookmarkEnd w:id="1"/>
    <w:bookmarkEnd w:id="2"/>
    <w:bookmarkEnd w:id="3"/>
    <w:bookmarkEnd w:id="4"/>
    <w:bookmarkEnd w:id="5"/>
    <w:bookmarkEnd w:id="6"/>
    <w:bookmarkEnd w:id="7"/>
    <w:bookmarkEnd w:id="8"/>
    <w:bookmarkEnd w:id="9"/>
    <w:bookmarkEnd w:id="10"/>
    <w:bookmarkEnd w:id="11"/>
    <w:p w14:paraId="663CC48E" w14:textId="77777777" w:rsidR="00C47BDB" w:rsidRDefault="00C47BDB" w:rsidP="00C47BDB">
      <w:pPr>
        <w:pStyle w:val="Nagwek3"/>
        <w:numPr>
          <w:ilvl w:val="2"/>
          <w:numId w:val="25"/>
        </w:numPr>
        <w:spacing w:before="120" w:line="288" w:lineRule="auto"/>
        <w:ind w:right="0"/>
        <w:jc w:val="left"/>
        <w:rPr>
          <w:sz w:val="28"/>
          <w:szCs w:val="28"/>
        </w:rPr>
      </w:pPr>
      <w:r w:rsidRPr="008D541E">
        <w:rPr>
          <w:sz w:val="28"/>
          <w:szCs w:val="28"/>
        </w:rPr>
        <w:t>Oznaczenie stacji</w:t>
      </w:r>
    </w:p>
    <w:p w14:paraId="444D61F0" w14:textId="77777777" w:rsidR="00C47BDB" w:rsidRPr="00BC0F9C" w:rsidRDefault="00C47BDB" w:rsidP="00C47BDB">
      <w:pPr>
        <w:pStyle w:val="Wcicienormalne"/>
      </w:pPr>
    </w:p>
    <w:p w14:paraId="67B312AC" w14:textId="77777777" w:rsidR="00C47BDB" w:rsidRPr="00D333D3" w:rsidRDefault="00C47BDB" w:rsidP="00C47BDB">
      <w:pPr>
        <w:spacing w:line="276" w:lineRule="auto"/>
        <w:ind w:left="0" w:firstLine="0"/>
        <w:jc w:val="left"/>
        <w:rPr>
          <w:sz w:val="24"/>
          <w:szCs w:val="24"/>
        </w:rPr>
      </w:pPr>
      <w:r w:rsidRPr="00D333D3">
        <w:rPr>
          <w:sz w:val="24"/>
          <w:szCs w:val="24"/>
        </w:rPr>
        <w:t>Stacja została ozna</w:t>
      </w:r>
      <w:r>
        <w:rPr>
          <w:sz w:val="24"/>
          <w:szCs w:val="24"/>
        </w:rPr>
        <w:t>czona za pomocą symboli literowych.</w:t>
      </w:r>
      <w:r>
        <w:rPr>
          <w:sz w:val="24"/>
          <w:szCs w:val="24"/>
        </w:rPr>
        <w:br/>
      </w:r>
      <w:r w:rsidRPr="00D333D3">
        <w:rPr>
          <w:sz w:val="24"/>
          <w:szCs w:val="24"/>
        </w:rPr>
        <w:t>Znaczenie poszczególnych symboli jest następujące:</w:t>
      </w:r>
    </w:p>
    <w:p w14:paraId="5BE02C32" w14:textId="77777777" w:rsidR="00C47BDB" w:rsidRPr="00D333D3" w:rsidRDefault="00C47BDB" w:rsidP="00C47BDB">
      <w:pPr>
        <w:pStyle w:val="Nagwek"/>
        <w:tabs>
          <w:tab w:val="clear" w:pos="4536"/>
          <w:tab w:val="clear" w:pos="9072"/>
          <w:tab w:val="left" w:pos="709"/>
        </w:tabs>
        <w:spacing w:line="276" w:lineRule="auto"/>
        <w:ind w:left="993" w:hanging="993"/>
        <w:rPr>
          <w:szCs w:val="24"/>
        </w:rPr>
      </w:pPr>
      <w:r>
        <w:rPr>
          <w:szCs w:val="24"/>
        </w:rPr>
        <w:t>STL</w:t>
      </w:r>
      <w:r w:rsidRPr="00D333D3">
        <w:rPr>
          <w:szCs w:val="24"/>
        </w:rPr>
        <w:tab/>
        <w:t>–  Stacja Transformatorowa Lubelska z wewnętrznym korytarzem obsługi;</w:t>
      </w:r>
    </w:p>
    <w:p w14:paraId="420C6097" w14:textId="77777777" w:rsidR="00C47BDB" w:rsidRDefault="00C47BDB" w:rsidP="00C47BDB">
      <w:pPr>
        <w:tabs>
          <w:tab w:val="left" w:pos="709"/>
        </w:tabs>
        <w:spacing w:line="276" w:lineRule="auto"/>
        <w:ind w:left="993" w:hanging="993"/>
        <w:rPr>
          <w:sz w:val="24"/>
          <w:szCs w:val="24"/>
        </w:rPr>
      </w:pPr>
      <w:r w:rsidRPr="00D333D3">
        <w:rPr>
          <w:sz w:val="24"/>
          <w:szCs w:val="24"/>
        </w:rPr>
        <w:t>mb</w:t>
      </w:r>
      <w:r w:rsidRPr="00D333D3">
        <w:rPr>
          <w:sz w:val="24"/>
          <w:szCs w:val="24"/>
        </w:rPr>
        <w:tab/>
        <w:t>–</w:t>
      </w:r>
      <w:r w:rsidRPr="00D333D3">
        <w:rPr>
          <w:sz w:val="24"/>
          <w:szCs w:val="24"/>
        </w:rPr>
        <w:tab/>
        <w:t>miejska betonowa;</w:t>
      </w:r>
    </w:p>
    <w:p w14:paraId="6FE2664E" w14:textId="77777777" w:rsidR="00C47BDB" w:rsidRDefault="00C47BDB" w:rsidP="00C47BDB">
      <w:pPr>
        <w:tabs>
          <w:tab w:val="left" w:pos="709"/>
        </w:tabs>
        <w:spacing w:line="276" w:lineRule="auto"/>
        <w:ind w:left="993" w:hanging="993"/>
        <w:rPr>
          <w:sz w:val="24"/>
          <w:szCs w:val="24"/>
        </w:rPr>
      </w:pPr>
      <w:r>
        <w:rPr>
          <w:sz w:val="24"/>
          <w:szCs w:val="24"/>
        </w:rPr>
        <w:t xml:space="preserve">3,6      </w:t>
      </w:r>
      <w:r w:rsidRPr="00D333D3">
        <w:rPr>
          <w:sz w:val="24"/>
          <w:szCs w:val="24"/>
        </w:rPr>
        <w:t>–</w:t>
      </w:r>
      <w:r w:rsidRPr="00D333D3">
        <w:rPr>
          <w:sz w:val="24"/>
          <w:szCs w:val="24"/>
        </w:rPr>
        <w:tab/>
      </w:r>
      <w:r>
        <w:rPr>
          <w:sz w:val="24"/>
          <w:szCs w:val="24"/>
        </w:rPr>
        <w:t>długość obudowy w metrach.</w:t>
      </w:r>
    </w:p>
    <w:p w14:paraId="5B7BBC4A" w14:textId="77777777" w:rsidR="00C47BDB" w:rsidRDefault="00C47BDB" w:rsidP="00C47BDB">
      <w:pPr>
        <w:tabs>
          <w:tab w:val="left" w:pos="709"/>
        </w:tabs>
        <w:spacing w:line="276" w:lineRule="auto"/>
        <w:ind w:left="993" w:hanging="993"/>
        <w:rPr>
          <w:sz w:val="24"/>
          <w:szCs w:val="24"/>
        </w:rPr>
      </w:pPr>
    </w:p>
    <w:p w14:paraId="34F349C3" w14:textId="77777777" w:rsidR="00C47BDB" w:rsidRDefault="00C47BDB" w:rsidP="00C47BDB">
      <w:pPr>
        <w:pStyle w:val="Nagwek3"/>
        <w:numPr>
          <w:ilvl w:val="2"/>
          <w:numId w:val="25"/>
        </w:numPr>
        <w:spacing w:before="240" w:line="288" w:lineRule="auto"/>
        <w:ind w:right="0"/>
        <w:jc w:val="left"/>
        <w:rPr>
          <w:sz w:val="28"/>
          <w:szCs w:val="28"/>
        </w:rPr>
      </w:pPr>
      <w:r w:rsidRPr="008D541E">
        <w:rPr>
          <w:sz w:val="28"/>
          <w:szCs w:val="28"/>
        </w:rPr>
        <w:t>Posadowienie</w:t>
      </w:r>
    </w:p>
    <w:p w14:paraId="74618060" w14:textId="77777777" w:rsidR="00C47BDB" w:rsidRPr="00C658F3" w:rsidRDefault="00C47BDB" w:rsidP="00C47BDB">
      <w:pPr>
        <w:pStyle w:val="Wcicienormalne"/>
        <w:spacing w:line="276" w:lineRule="auto"/>
        <w:ind w:left="357"/>
        <w:rPr>
          <w:sz w:val="24"/>
          <w:szCs w:val="24"/>
        </w:rPr>
      </w:pPr>
    </w:p>
    <w:p w14:paraId="5B86C81A" w14:textId="77777777" w:rsidR="00C47BDB" w:rsidRPr="00C658F3" w:rsidRDefault="00C47BDB" w:rsidP="00C47BDB">
      <w:pPr>
        <w:spacing w:line="276" w:lineRule="auto"/>
        <w:ind w:left="6" w:firstLine="703"/>
        <w:rPr>
          <w:sz w:val="24"/>
          <w:szCs w:val="24"/>
        </w:rPr>
      </w:pPr>
      <w:r w:rsidRPr="00C658F3">
        <w:rPr>
          <w:sz w:val="24"/>
          <w:szCs w:val="24"/>
        </w:rPr>
        <w:t>Stacja STLmb-3,6 powinna być usytuowana zgodnie z projektem technicznym. Posadowienie stacji bezpośrednio na podłożu gruntowym. Rozwiązanie takie może być zastosowane we wszystkiego rodzaju gruntach niespoistych i niewysadzeniowych (piaski żwiry) o stopniu zagęszczenia ID</w:t>
      </w:r>
      <w:r w:rsidRPr="00C658F3">
        <w:rPr>
          <w:sz w:val="24"/>
          <w:szCs w:val="24"/>
        </w:rPr>
        <w:sym w:font="Symbol" w:char="F0B3"/>
      </w:r>
      <w:r w:rsidRPr="00C658F3">
        <w:rPr>
          <w:sz w:val="24"/>
          <w:szCs w:val="24"/>
        </w:rPr>
        <w:t>0,7 zalegających min. 0,8</w:t>
      </w:r>
      <w:r w:rsidRPr="00C658F3">
        <w:rPr>
          <w:sz w:val="24"/>
          <w:szCs w:val="24"/>
        </w:rPr>
        <w:sym w:font="Symbol" w:char="F0B8"/>
      </w:r>
      <w:r w:rsidRPr="00C658F3">
        <w:rPr>
          <w:sz w:val="24"/>
          <w:szCs w:val="24"/>
        </w:rPr>
        <w:t>1,4m w zależności od strefy przemarzania gruntu. W przypadku posadowienia stacji w gruntach spoistych, ich stopień plastyczności IL powinien być IL</w:t>
      </w:r>
      <w:r w:rsidRPr="00C658F3">
        <w:rPr>
          <w:sz w:val="24"/>
          <w:szCs w:val="24"/>
        </w:rPr>
        <w:sym w:font="Symbol" w:char="F0A3"/>
      </w:r>
      <w:r w:rsidRPr="00C658F3">
        <w:rPr>
          <w:sz w:val="24"/>
          <w:szCs w:val="24"/>
        </w:rPr>
        <w:t>0,4. Pod całą powierzchnią fundamentu należy wymienić grunt na piasek gruby o stopniu zagęszczenia ID</w:t>
      </w:r>
      <w:r w:rsidRPr="00C658F3">
        <w:rPr>
          <w:sz w:val="24"/>
          <w:szCs w:val="24"/>
        </w:rPr>
        <w:sym w:font="Symbol" w:char="F0B3"/>
      </w:r>
      <w:r w:rsidRPr="00C658F3">
        <w:rPr>
          <w:sz w:val="24"/>
          <w:szCs w:val="24"/>
        </w:rPr>
        <w:t xml:space="preserve">0,7 na głębokość zależną od strefy przemarzania tj. max 1,4m. </w:t>
      </w:r>
      <w:r>
        <w:rPr>
          <w:sz w:val="24"/>
          <w:szCs w:val="24"/>
        </w:rPr>
        <w:br/>
      </w:r>
      <w:r>
        <w:rPr>
          <w:sz w:val="24"/>
          <w:szCs w:val="24"/>
        </w:rPr>
        <w:lastRenderedPageBreak/>
        <w:br/>
      </w:r>
      <w:r w:rsidRPr="00C658F3">
        <w:rPr>
          <w:sz w:val="24"/>
          <w:szCs w:val="24"/>
        </w:rPr>
        <w:t xml:space="preserve">W przypadku występowania innych gruntów niż podane wyżej należy wykonać indywidualny projekt posadowienia. Od strony przyłącza kablowego ściana wykopu powinna być oddalona od ściany fundamentu stacji o </w:t>
      </w:r>
      <w:r w:rsidRPr="00C658F3">
        <w:rPr>
          <w:sz w:val="24"/>
          <w:szCs w:val="24"/>
        </w:rPr>
        <w:sym w:font="Symbol" w:char="F07E"/>
      </w:r>
      <w:r w:rsidRPr="00C658F3">
        <w:rPr>
          <w:sz w:val="24"/>
          <w:szCs w:val="24"/>
        </w:rPr>
        <w:t xml:space="preserve">1m, a od pozostałych o </w:t>
      </w:r>
      <w:r w:rsidRPr="00C658F3">
        <w:rPr>
          <w:sz w:val="24"/>
          <w:szCs w:val="24"/>
        </w:rPr>
        <w:sym w:font="Symbol" w:char="F07E"/>
      </w:r>
      <w:r w:rsidRPr="00C658F3">
        <w:rPr>
          <w:sz w:val="24"/>
          <w:szCs w:val="24"/>
        </w:rPr>
        <w:t xml:space="preserve">0,4m. Po ustawieniu stacji i wprowadzeniu do stacji kabli wykop wypełnić piaskiem zagęszczając go warstwami co 20cm. </w:t>
      </w:r>
    </w:p>
    <w:p w14:paraId="5CB77691" w14:textId="77777777" w:rsidR="00C47BDB" w:rsidRPr="00C658F3" w:rsidRDefault="00C47BDB" w:rsidP="00C47BDB">
      <w:pPr>
        <w:spacing w:line="276" w:lineRule="auto"/>
        <w:ind w:left="6"/>
        <w:rPr>
          <w:sz w:val="24"/>
          <w:szCs w:val="24"/>
        </w:rPr>
      </w:pPr>
    </w:p>
    <w:p w14:paraId="054C92D0" w14:textId="77777777" w:rsidR="00C47BDB" w:rsidRPr="00C658F3" w:rsidRDefault="00C47BDB" w:rsidP="00C47BDB">
      <w:pPr>
        <w:spacing w:line="276" w:lineRule="auto"/>
        <w:ind w:left="6" w:firstLine="0"/>
        <w:rPr>
          <w:sz w:val="24"/>
          <w:szCs w:val="24"/>
        </w:rPr>
      </w:pPr>
      <w:r w:rsidRPr="00C658F3">
        <w:rPr>
          <w:sz w:val="24"/>
          <w:szCs w:val="24"/>
        </w:rPr>
        <w:t>UWAGA! Wymagana jest indywidualna analiza konstrukcyjna w przypadkach:</w:t>
      </w:r>
    </w:p>
    <w:p w14:paraId="65A8EBE2" w14:textId="77777777" w:rsidR="00C47BDB" w:rsidRPr="00C658F3" w:rsidRDefault="00C47BDB" w:rsidP="00C47BDB">
      <w:pPr>
        <w:numPr>
          <w:ilvl w:val="0"/>
          <w:numId w:val="35"/>
        </w:numPr>
        <w:tabs>
          <w:tab w:val="clear" w:pos="720"/>
          <w:tab w:val="num" w:pos="369"/>
        </w:tabs>
        <w:spacing w:line="276" w:lineRule="auto"/>
        <w:ind w:left="369" w:right="0"/>
        <w:rPr>
          <w:sz w:val="24"/>
          <w:szCs w:val="24"/>
        </w:rPr>
      </w:pPr>
      <w:r w:rsidRPr="00C658F3">
        <w:rPr>
          <w:sz w:val="24"/>
          <w:szCs w:val="24"/>
        </w:rPr>
        <w:t>odmiennych od wyżej wymienionych,</w:t>
      </w:r>
    </w:p>
    <w:p w14:paraId="1C6E3165" w14:textId="77777777" w:rsidR="00C47BDB" w:rsidRPr="00C658F3" w:rsidRDefault="00C47BDB" w:rsidP="00C47BDB">
      <w:pPr>
        <w:numPr>
          <w:ilvl w:val="0"/>
          <w:numId w:val="35"/>
        </w:numPr>
        <w:spacing w:line="276" w:lineRule="auto"/>
        <w:ind w:left="369" w:right="0"/>
        <w:rPr>
          <w:sz w:val="24"/>
          <w:szCs w:val="24"/>
        </w:rPr>
      </w:pPr>
      <w:r w:rsidRPr="00C658F3">
        <w:rPr>
          <w:sz w:val="24"/>
          <w:szCs w:val="24"/>
        </w:rPr>
        <w:t>posadowieniu obiektu na skarpach lub w ich pobliżu,</w:t>
      </w:r>
    </w:p>
    <w:p w14:paraId="4A699F92" w14:textId="77777777" w:rsidR="00C47BDB" w:rsidRPr="00C658F3" w:rsidRDefault="00C47BDB" w:rsidP="00C47BDB">
      <w:pPr>
        <w:numPr>
          <w:ilvl w:val="0"/>
          <w:numId w:val="35"/>
        </w:numPr>
        <w:spacing w:line="276" w:lineRule="auto"/>
        <w:ind w:left="369" w:right="0"/>
        <w:rPr>
          <w:sz w:val="24"/>
          <w:szCs w:val="24"/>
        </w:rPr>
      </w:pPr>
      <w:r w:rsidRPr="00C658F3">
        <w:rPr>
          <w:sz w:val="24"/>
          <w:szCs w:val="24"/>
        </w:rPr>
        <w:t>jeżeli obok projektuje się wykopy,</w:t>
      </w:r>
    </w:p>
    <w:p w14:paraId="511B8080" w14:textId="77777777" w:rsidR="00C47BDB" w:rsidRPr="00C658F3" w:rsidRDefault="00C47BDB" w:rsidP="00C47BDB">
      <w:pPr>
        <w:numPr>
          <w:ilvl w:val="0"/>
          <w:numId w:val="35"/>
        </w:numPr>
        <w:spacing w:line="276" w:lineRule="auto"/>
        <w:ind w:left="369" w:right="0"/>
        <w:rPr>
          <w:sz w:val="24"/>
          <w:szCs w:val="24"/>
        </w:rPr>
      </w:pPr>
      <w:r w:rsidRPr="00C658F3">
        <w:rPr>
          <w:sz w:val="24"/>
          <w:szCs w:val="24"/>
        </w:rPr>
        <w:t>na szkodach górniczych,</w:t>
      </w:r>
    </w:p>
    <w:p w14:paraId="271D8DE3" w14:textId="77777777" w:rsidR="00C47BDB" w:rsidRDefault="00C47BDB" w:rsidP="00C47BDB">
      <w:pPr>
        <w:numPr>
          <w:ilvl w:val="0"/>
          <w:numId w:val="35"/>
        </w:numPr>
        <w:spacing w:line="276" w:lineRule="auto"/>
        <w:ind w:left="369" w:right="0"/>
        <w:rPr>
          <w:sz w:val="24"/>
          <w:szCs w:val="24"/>
        </w:rPr>
      </w:pPr>
      <w:r w:rsidRPr="00C658F3">
        <w:rPr>
          <w:sz w:val="24"/>
          <w:szCs w:val="24"/>
        </w:rPr>
        <w:t>w gruntach nawadnianych.</w:t>
      </w:r>
    </w:p>
    <w:p w14:paraId="33D8F9B5" w14:textId="77777777" w:rsidR="00C47BDB" w:rsidRPr="00C658F3" w:rsidRDefault="00C47BDB" w:rsidP="00C47BDB">
      <w:pPr>
        <w:spacing w:line="276" w:lineRule="auto"/>
        <w:ind w:left="369" w:right="0" w:firstLine="0"/>
        <w:rPr>
          <w:sz w:val="24"/>
          <w:szCs w:val="24"/>
        </w:rPr>
      </w:pPr>
    </w:p>
    <w:p w14:paraId="25F07018" w14:textId="77777777" w:rsidR="00C47BDB" w:rsidRPr="00C658F3" w:rsidRDefault="00C47BDB" w:rsidP="00C47BDB">
      <w:pPr>
        <w:spacing w:line="276" w:lineRule="auto"/>
        <w:ind w:left="6" w:hanging="6"/>
        <w:rPr>
          <w:sz w:val="24"/>
          <w:szCs w:val="24"/>
        </w:rPr>
      </w:pPr>
      <w:r w:rsidRPr="00C658F3">
        <w:rPr>
          <w:sz w:val="24"/>
          <w:szCs w:val="24"/>
        </w:rPr>
        <w:t>Wymagana jest ponadto każdorazowa adaptacja projektu do niniejszych warunków przez osoby uprawnione.</w:t>
      </w:r>
    </w:p>
    <w:p w14:paraId="14090C4F" w14:textId="77777777" w:rsidR="00C47BDB" w:rsidRDefault="00C47BDB" w:rsidP="00C47BDB">
      <w:pPr>
        <w:spacing w:line="360" w:lineRule="auto"/>
      </w:pPr>
    </w:p>
    <w:p w14:paraId="3A29E008" w14:textId="77777777" w:rsidR="00C47BDB" w:rsidRPr="008D541E" w:rsidRDefault="00C47BDB" w:rsidP="00C47BDB">
      <w:pPr>
        <w:pStyle w:val="Nagwek3"/>
        <w:numPr>
          <w:ilvl w:val="2"/>
          <w:numId w:val="25"/>
        </w:numPr>
        <w:spacing w:line="288" w:lineRule="auto"/>
        <w:ind w:right="0"/>
        <w:jc w:val="left"/>
        <w:rPr>
          <w:sz w:val="28"/>
          <w:szCs w:val="28"/>
        </w:rPr>
      </w:pPr>
      <w:r w:rsidRPr="008D541E">
        <w:rPr>
          <w:sz w:val="28"/>
          <w:szCs w:val="28"/>
        </w:rPr>
        <w:t>Budowa stacji</w:t>
      </w:r>
    </w:p>
    <w:p w14:paraId="7384689F" w14:textId="77777777" w:rsidR="00C47BDB" w:rsidRPr="00D333D3" w:rsidRDefault="00C47BDB" w:rsidP="00C47BDB">
      <w:pPr>
        <w:spacing w:line="360" w:lineRule="auto"/>
        <w:rPr>
          <w:sz w:val="24"/>
          <w:szCs w:val="24"/>
        </w:rPr>
      </w:pPr>
    </w:p>
    <w:p w14:paraId="39AE942C" w14:textId="77777777" w:rsidR="006B6B5F" w:rsidRDefault="00C47BDB" w:rsidP="00C47BDB">
      <w:pPr>
        <w:spacing w:line="276" w:lineRule="auto"/>
        <w:rPr>
          <w:sz w:val="24"/>
          <w:szCs w:val="22"/>
        </w:rPr>
      </w:pPr>
      <w:r w:rsidRPr="00C658F3">
        <w:rPr>
          <w:sz w:val="24"/>
          <w:szCs w:val="22"/>
        </w:rPr>
        <w:t>Obudowa stacji jest modułową prefabrykowaną konstr</w:t>
      </w:r>
      <w:r w:rsidR="006B6B5F">
        <w:rPr>
          <w:sz w:val="24"/>
          <w:szCs w:val="22"/>
        </w:rPr>
        <w:t xml:space="preserve">ukcja żelbetową składającą się </w:t>
      </w:r>
    </w:p>
    <w:p w14:paraId="797731ED" w14:textId="77777777" w:rsidR="00C47BDB" w:rsidRPr="00C658F3" w:rsidRDefault="00C47BDB" w:rsidP="00C47BDB">
      <w:pPr>
        <w:spacing w:line="276" w:lineRule="auto"/>
        <w:rPr>
          <w:sz w:val="24"/>
          <w:szCs w:val="22"/>
        </w:rPr>
      </w:pPr>
      <w:r w:rsidRPr="00C658F3">
        <w:rPr>
          <w:sz w:val="24"/>
          <w:szCs w:val="22"/>
        </w:rPr>
        <w:t>z następujących elementów:</w:t>
      </w:r>
    </w:p>
    <w:p w14:paraId="6CC3380C" w14:textId="77777777" w:rsidR="00C47BDB" w:rsidRPr="00C658F3" w:rsidRDefault="00C47BDB" w:rsidP="00C47BDB">
      <w:pPr>
        <w:numPr>
          <w:ilvl w:val="0"/>
          <w:numId w:val="36"/>
        </w:numPr>
        <w:spacing w:line="276" w:lineRule="auto"/>
        <w:ind w:right="0"/>
        <w:rPr>
          <w:sz w:val="24"/>
          <w:szCs w:val="22"/>
        </w:rPr>
      </w:pPr>
      <w:r w:rsidRPr="00C658F3">
        <w:rPr>
          <w:sz w:val="24"/>
          <w:szCs w:val="22"/>
        </w:rPr>
        <w:t>fundament betonowy prefabrykowany</w:t>
      </w:r>
    </w:p>
    <w:p w14:paraId="184A1461" w14:textId="77777777" w:rsidR="00C47BDB" w:rsidRPr="00C658F3" w:rsidRDefault="00C47BDB" w:rsidP="00C47BDB">
      <w:pPr>
        <w:numPr>
          <w:ilvl w:val="0"/>
          <w:numId w:val="36"/>
        </w:numPr>
        <w:spacing w:line="276" w:lineRule="auto"/>
        <w:ind w:right="0"/>
        <w:rPr>
          <w:sz w:val="24"/>
          <w:szCs w:val="22"/>
        </w:rPr>
      </w:pPr>
      <w:r w:rsidRPr="00C658F3">
        <w:rPr>
          <w:sz w:val="24"/>
          <w:szCs w:val="22"/>
        </w:rPr>
        <w:t xml:space="preserve">obudowa betonowa prefabrykowana z dachem betonowym </w:t>
      </w:r>
    </w:p>
    <w:p w14:paraId="6CFC95FE" w14:textId="77777777" w:rsidR="00C47BDB" w:rsidRPr="00C658F3" w:rsidRDefault="00C47BDB" w:rsidP="00C47BDB">
      <w:pPr>
        <w:spacing w:line="276" w:lineRule="auto"/>
        <w:ind w:left="720"/>
        <w:rPr>
          <w:sz w:val="24"/>
          <w:szCs w:val="22"/>
        </w:rPr>
      </w:pPr>
    </w:p>
    <w:p w14:paraId="3113196D" w14:textId="77777777" w:rsidR="00C47BDB" w:rsidRDefault="00C47BDB" w:rsidP="00C47BDB">
      <w:pPr>
        <w:spacing w:line="276" w:lineRule="auto"/>
        <w:rPr>
          <w:sz w:val="24"/>
          <w:szCs w:val="22"/>
        </w:rPr>
      </w:pPr>
      <w:r w:rsidRPr="00C658F3">
        <w:rPr>
          <w:sz w:val="24"/>
          <w:szCs w:val="22"/>
        </w:rPr>
        <w:t>Fundament betonowy posiada otwory przepustowe z dwóch str</w:t>
      </w:r>
      <w:r>
        <w:rPr>
          <w:sz w:val="24"/>
          <w:szCs w:val="22"/>
        </w:rPr>
        <w:t>on stacji umożliwiające wejście</w:t>
      </w:r>
    </w:p>
    <w:p w14:paraId="44C330A8" w14:textId="77777777" w:rsidR="00C47BDB" w:rsidRDefault="00C47BDB" w:rsidP="00C47BDB">
      <w:pPr>
        <w:spacing w:line="276" w:lineRule="auto"/>
        <w:rPr>
          <w:sz w:val="24"/>
          <w:szCs w:val="22"/>
        </w:rPr>
      </w:pPr>
      <w:r w:rsidRPr="00C658F3">
        <w:rPr>
          <w:sz w:val="24"/>
          <w:szCs w:val="22"/>
        </w:rPr>
        <w:t>kabli SN i nN do stacji z dwóch stron oraz szczelną misę olejową pod transformatorem</w:t>
      </w:r>
      <w:r>
        <w:rPr>
          <w:sz w:val="24"/>
          <w:szCs w:val="22"/>
        </w:rPr>
        <w:t>. Stacja</w:t>
      </w:r>
    </w:p>
    <w:p w14:paraId="0F2E7081" w14:textId="77777777" w:rsidR="00C47BDB" w:rsidRDefault="00C47BDB" w:rsidP="00C47BDB">
      <w:pPr>
        <w:spacing w:line="276" w:lineRule="auto"/>
        <w:rPr>
          <w:sz w:val="24"/>
          <w:szCs w:val="22"/>
        </w:rPr>
      </w:pPr>
      <w:r w:rsidRPr="00C658F3">
        <w:rPr>
          <w:sz w:val="24"/>
          <w:szCs w:val="22"/>
        </w:rPr>
        <w:t xml:space="preserve">posiada dwoje drzwi jednoskrzydłowych. Jedne to wejście do części SN i nN, drugie do </w:t>
      </w:r>
      <w:r>
        <w:rPr>
          <w:sz w:val="24"/>
          <w:szCs w:val="22"/>
        </w:rPr>
        <w:t>komory</w:t>
      </w:r>
    </w:p>
    <w:p w14:paraId="039EC5AE" w14:textId="77777777" w:rsidR="00C47BDB" w:rsidRDefault="00C47BDB" w:rsidP="00C47BDB">
      <w:pPr>
        <w:spacing w:line="276" w:lineRule="auto"/>
        <w:rPr>
          <w:sz w:val="24"/>
          <w:szCs w:val="22"/>
        </w:rPr>
      </w:pPr>
      <w:r w:rsidRPr="00C658F3">
        <w:rPr>
          <w:sz w:val="24"/>
          <w:szCs w:val="22"/>
        </w:rPr>
        <w:t xml:space="preserve">transformatorowej. </w:t>
      </w:r>
    </w:p>
    <w:p w14:paraId="7D125C41" w14:textId="77777777" w:rsidR="00C47BDB" w:rsidRDefault="00C47BDB" w:rsidP="00C47BDB">
      <w:pPr>
        <w:spacing w:line="276" w:lineRule="auto"/>
        <w:ind w:left="0" w:firstLine="426"/>
        <w:rPr>
          <w:sz w:val="24"/>
          <w:szCs w:val="22"/>
        </w:rPr>
      </w:pPr>
      <w:r w:rsidRPr="00C658F3">
        <w:rPr>
          <w:sz w:val="24"/>
          <w:szCs w:val="22"/>
        </w:rPr>
        <w:t>Obudowa posiada dodatkowy otwór w ścianie frontowej umożliwiający wprowadzenie kabla z agregatu. W drzwiach komory transformatora i pomieszczeń SN, nN znajdują się cztery otwory wentylacyjne z żaluzjami. Całość wykonana jest z betonu o klasie C30/37, co wpływa na polepszenie warunków cieplnych oraz nie powoduje roszenia wewnątrz stacji. Standardowa elewacja obudowy wykonana jest w strukturalnym tynku akrylowym z powłoką malarską z farb akrylowych elewacyjnych. Biorąc pod uwagę wszystkie dostępne środki i materiały do wykończenia powierzchni betonowych, jesteśmy w stanie zaspokoić każde upodobania klienta oraz zintegrować stację transformatorową z otoczeniem. Wszystkie drzwi i żaluzje standardowo wykonane są jako stalowe. Jako zabezpieczenie antykorozyjne elementów stalowych obudowy stacji zastosowano malowanie podkładowe i nawierzchniowe - proszkowe. Podłoga stacji posiada otwór włazowy umożliwiający wejście do fundamentu.</w:t>
      </w:r>
      <w:r w:rsidRPr="00C658F3">
        <w:rPr>
          <w:sz w:val="28"/>
        </w:rPr>
        <w:t xml:space="preserve"> </w:t>
      </w:r>
      <w:r w:rsidRPr="008324AC">
        <w:rPr>
          <w:sz w:val="24"/>
          <w:szCs w:val="22"/>
        </w:rPr>
        <w:t>Elewacja stacji rys. nr 0</w:t>
      </w:r>
      <w:r w:rsidR="006E61A4">
        <w:rPr>
          <w:sz w:val="24"/>
          <w:szCs w:val="22"/>
        </w:rPr>
        <w:t>2</w:t>
      </w:r>
      <w:r w:rsidRPr="008324AC">
        <w:rPr>
          <w:sz w:val="24"/>
          <w:szCs w:val="22"/>
        </w:rPr>
        <w:t xml:space="preserve">. </w:t>
      </w:r>
    </w:p>
    <w:p w14:paraId="446A24B8" w14:textId="77777777" w:rsidR="00C47BDB" w:rsidRPr="007D2C4A" w:rsidRDefault="00C47BDB" w:rsidP="00C47BDB">
      <w:pPr>
        <w:spacing w:line="276" w:lineRule="auto"/>
        <w:ind w:left="0" w:firstLine="426"/>
        <w:rPr>
          <w:sz w:val="24"/>
          <w:szCs w:val="24"/>
        </w:rPr>
      </w:pPr>
      <w:r w:rsidRPr="007D2C4A">
        <w:rPr>
          <w:sz w:val="24"/>
          <w:szCs w:val="24"/>
        </w:rPr>
        <w:t xml:space="preserve">Stacja posiada drzwi wejściowe do korytarza obsługi SN i nN oraz do komory transformatora. W drzwiach znajdują się otwory wentylacyjne z żaluzjami zapewniającymi odpowiednie chłodzenie transformatora. </w:t>
      </w:r>
    </w:p>
    <w:p w14:paraId="370F9178" w14:textId="77777777" w:rsidR="00C47BDB" w:rsidRDefault="00C47BDB" w:rsidP="00C47BDB">
      <w:pPr>
        <w:pStyle w:val="Tekstpodstawowy"/>
        <w:spacing w:line="360" w:lineRule="auto"/>
        <w:ind w:left="0" w:firstLine="709"/>
        <w:jc w:val="left"/>
        <w:rPr>
          <w:b w:val="0"/>
          <w:sz w:val="24"/>
          <w:szCs w:val="24"/>
        </w:rPr>
      </w:pPr>
    </w:p>
    <w:p w14:paraId="6B4C6E46" w14:textId="77777777" w:rsidR="006B6B5F" w:rsidRDefault="006B6B5F" w:rsidP="00C47BDB">
      <w:pPr>
        <w:pStyle w:val="Tekstpodstawowy"/>
        <w:spacing w:line="360" w:lineRule="auto"/>
        <w:ind w:left="0" w:firstLine="709"/>
        <w:jc w:val="left"/>
        <w:rPr>
          <w:b w:val="0"/>
          <w:sz w:val="24"/>
          <w:szCs w:val="24"/>
        </w:rPr>
      </w:pPr>
    </w:p>
    <w:tbl>
      <w:tblPr>
        <w:tblW w:w="0" w:type="auto"/>
        <w:tblInd w:w="1063" w:type="dxa"/>
        <w:tblBorders>
          <w:top w:val="nil"/>
          <w:left w:val="nil"/>
          <w:bottom w:val="nil"/>
          <w:right w:val="nil"/>
          <w:insideH w:val="single" w:sz="6" w:space="0" w:color="000000"/>
          <w:insideV w:val="single" w:sz="6" w:space="0" w:color="000000"/>
        </w:tblBorders>
        <w:tblLayout w:type="fixed"/>
        <w:tblCellMar>
          <w:left w:w="70" w:type="dxa"/>
          <w:right w:w="70" w:type="dxa"/>
        </w:tblCellMar>
        <w:tblLook w:val="00A0" w:firstRow="1" w:lastRow="0" w:firstColumn="1" w:lastColumn="0" w:noHBand="0" w:noVBand="0"/>
      </w:tblPr>
      <w:tblGrid>
        <w:gridCol w:w="3402"/>
        <w:gridCol w:w="992"/>
        <w:gridCol w:w="1559"/>
      </w:tblGrid>
      <w:tr w:rsidR="00C47BDB" w:rsidRPr="00827B0A" w14:paraId="66EC6FD2" w14:textId="77777777" w:rsidTr="00625E9C">
        <w:trPr>
          <w:cantSplit/>
        </w:trPr>
        <w:tc>
          <w:tcPr>
            <w:tcW w:w="3402" w:type="dxa"/>
            <w:tcBorders>
              <w:top w:val="single" w:sz="4" w:space="0" w:color="auto"/>
              <w:left w:val="single" w:sz="4" w:space="0" w:color="auto"/>
              <w:bottom w:val="single" w:sz="6" w:space="0" w:color="000000"/>
            </w:tcBorders>
          </w:tcPr>
          <w:p w14:paraId="6E2F70C8" w14:textId="77777777" w:rsidR="00C47BDB" w:rsidRPr="00827B0A" w:rsidRDefault="00C47BDB" w:rsidP="00625E9C">
            <w:pPr>
              <w:jc w:val="center"/>
              <w:rPr>
                <w:rFonts w:ascii="Arial" w:hAnsi="Arial"/>
                <w:sz w:val="24"/>
              </w:rPr>
            </w:pPr>
            <w:r w:rsidRPr="00827B0A">
              <w:rPr>
                <w:rFonts w:ascii="Arial" w:hAnsi="Arial"/>
                <w:sz w:val="24"/>
              </w:rPr>
              <w:t>Kubatura</w:t>
            </w:r>
          </w:p>
        </w:tc>
        <w:tc>
          <w:tcPr>
            <w:tcW w:w="992" w:type="dxa"/>
            <w:tcBorders>
              <w:top w:val="single" w:sz="4" w:space="0" w:color="auto"/>
              <w:bottom w:val="single" w:sz="6" w:space="0" w:color="000000"/>
            </w:tcBorders>
          </w:tcPr>
          <w:p w14:paraId="2D06A484" w14:textId="77777777" w:rsidR="00C47BDB" w:rsidRPr="00827B0A" w:rsidRDefault="00C47BDB" w:rsidP="00625E9C">
            <w:pPr>
              <w:jc w:val="center"/>
              <w:rPr>
                <w:rFonts w:ascii="Arial" w:hAnsi="Arial"/>
                <w:sz w:val="24"/>
              </w:rPr>
            </w:pPr>
            <w:r>
              <w:rPr>
                <w:rFonts w:ascii="Arial" w:hAnsi="Arial"/>
                <w:sz w:val="24"/>
              </w:rPr>
              <w:t>m</w:t>
            </w:r>
            <w:r w:rsidRPr="00827B0A">
              <w:rPr>
                <w:rFonts w:ascii="Arial" w:hAnsi="Arial"/>
                <w:sz w:val="24"/>
                <w:vertAlign w:val="superscript"/>
              </w:rPr>
              <w:t>3</w:t>
            </w:r>
          </w:p>
        </w:tc>
        <w:tc>
          <w:tcPr>
            <w:tcW w:w="1559" w:type="dxa"/>
            <w:tcBorders>
              <w:top w:val="single" w:sz="4" w:space="0" w:color="auto"/>
              <w:bottom w:val="single" w:sz="6" w:space="0" w:color="000000"/>
              <w:right w:val="single" w:sz="4" w:space="0" w:color="auto"/>
            </w:tcBorders>
          </w:tcPr>
          <w:p w14:paraId="72E2192B" w14:textId="77777777" w:rsidR="00C47BDB" w:rsidRPr="00E2652B" w:rsidRDefault="00C47BDB" w:rsidP="00625E9C">
            <w:pPr>
              <w:jc w:val="center"/>
              <w:rPr>
                <w:rFonts w:ascii="Arial" w:hAnsi="Arial"/>
                <w:spacing w:val="6"/>
                <w:sz w:val="24"/>
              </w:rPr>
            </w:pPr>
            <w:r>
              <w:rPr>
                <w:rFonts w:ascii="Arial" w:hAnsi="Arial"/>
                <w:spacing w:val="6"/>
                <w:sz w:val="24"/>
              </w:rPr>
              <w:t>18,15</w:t>
            </w:r>
          </w:p>
        </w:tc>
      </w:tr>
      <w:tr w:rsidR="00C47BDB" w:rsidRPr="00827B0A" w14:paraId="6AAAFFAD" w14:textId="77777777" w:rsidTr="00625E9C">
        <w:trPr>
          <w:cantSplit/>
        </w:trPr>
        <w:tc>
          <w:tcPr>
            <w:tcW w:w="3402" w:type="dxa"/>
            <w:tcBorders>
              <w:top w:val="single" w:sz="6" w:space="0" w:color="000000"/>
              <w:left w:val="single" w:sz="4" w:space="0" w:color="auto"/>
              <w:bottom w:val="nil"/>
            </w:tcBorders>
          </w:tcPr>
          <w:p w14:paraId="178AA608" w14:textId="77777777" w:rsidR="00C47BDB" w:rsidRPr="00827B0A" w:rsidRDefault="00C47BDB" w:rsidP="00625E9C">
            <w:pPr>
              <w:jc w:val="center"/>
              <w:rPr>
                <w:rFonts w:ascii="Arial" w:hAnsi="Arial"/>
                <w:sz w:val="24"/>
              </w:rPr>
            </w:pPr>
            <w:r w:rsidRPr="00827B0A">
              <w:rPr>
                <w:rFonts w:ascii="Arial" w:hAnsi="Arial"/>
                <w:sz w:val="24"/>
              </w:rPr>
              <w:t>Powierzchnia zabudowy</w:t>
            </w:r>
          </w:p>
        </w:tc>
        <w:tc>
          <w:tcPr>
            <w:tcW w:w="992" w:type="dxa"/>
            <w:tcBorders>
              <w:top w:val="single" w:sz="6" w:space="0" w:color="000000"/>
              <w:bottom w:val="nil"/>
            </w:tcBorders>
          </w:tcPr>
          <w:p w14:paraId="3D10331C" w14:textId="77777777" w:rsidR="00C47BDB" w:rsidRPr="00827B0A" w:rsidRDefault="00C47BDB" w:rsidP="00625E9C">
            <w:pPr>
              <w:jc w:val="center"/>
              <w:rPr>
                <w:rFonts w:ascii="Arial" w:hAnsi="Arial"/>
                <w:sz w:val="24"/>
                <w:vertAlign w:val="superscript"/>
              </w:rPr>
            </w:pPr>
            <w:r>
              <w:rPr>
                <w:rFonts w:ascii="Arial" w:hAnsi="Arial"/>
                <w:sz w:val="24"/>
              </w:rPr>
              <w:t>m</w:t>
            </w:r>
            <w:r w:rsidRPr="00827B0A">
              <w:rPr>
                <w:rFonts w:ascii="Arial" w:hAnsi="Arial"/>
                <w:sz w:val="24"/>
                <w:vertAlign w:val="superscript"/>
              </w:rPr>
              <w:t>2</w:t>
            </w:r>
          </w:p>
        </w:tc>
        <w:tc>
          <w:tcPr>
            <w:tcW w:w="1559" w:type="dxa"/>
            <w:tcBorders>
              <w:top w:val="single" w:sz="6" w:space="0" w:color="000000"/>
              <w:bottom w:val="nil"/>
              <w:right w:val="single" w:sz="4" w:space="0" w:color="auto"/>
            </w:tcBorders>
          </w:tcPr>
          <w:p w14:paraId="31858779" w14:textId="77777777" w:rsidR="00C47BDB" w:rsidRPr="00E2652B" w:rsidRDefault="00C47BDB" w:rsidP="00625E9C">
            <w:pPr>
              <w:jc w:val="center"/>
              <w:rPr>
                <w:rFonts w:ascii="Arial" w:hAnsi="Arial"/>
                <w:spacing w:val="6"/>
                <w:sz w:val="24"/>
              </w:rPr>
            </w:pPr>
            <w:r>
              <w:rPr>
                <w:rFonts w:ascii="Arial" w:hAnsi="Arial"/>
                <w:spacing w:val="6"/>
                <w:sz w:val="24"/>
              </w:rPr>
              <w:t>9,36</w:t>
            </w:r>
          </w:p>
        </w:tc>
      </w:tr>
      <w:tr w:rsidR="00C47BDB" w:rsidRPr="00827B0A" w14:paraId="6F810343" w14:textId="77777777" w:rsidTr="00625E9C">
        <w:trPr>
          <w:cantSplit/>
          <w:trHeight w:val="70"/>
        </w:trPr>
        <w:tc>
          <w:tcPr>
            <w:tcW w:w="3402" w:type="dxa"/>
            <w:tcBorders>
              <w:top w:val="single" w:sz="4" w:space="0" w:color="auto"/>
              <w:left w:val="single" w:sz="4" w:space="0" w:color="auto"/>
              <w:bottom w:val="single" w:sz="4" w:space="0" w:color="auto"/>
            </w:tcBorders>
          </w:tcPr>
          <w:p w14:paraId="3D1F7E11" w14:textId="77777777" w:rsidR="00C47BDB" w:rsidRPr="00827B0A" w:rsidRDefault="00C47BDB" w:rsidP="00625E9C">
            <w:pPr>
              <w:jc w:val="center"/>
              <w:rPr>
                <w:rFonts w:ascii="Arial" w:hAnsi="Arial"/>
                <w:sz w:val="24"/>
              </w:rPr>
            </w:pPr>
            <w:r w:rsidRPr="00827B0A">
              <w:rPr>
                <w:rFonts w:ascii="Arial" w:hAnsi="Arial"/>
                <w:sz w:val="24"/>
              </w:rPr>
              <w:t>Powierzchnia użytkowa</w:t>
            </w:r>
          </w:p>
        </w:tc>
        <w:tc>
          <w:tcPr>
            <w:tcW w:w="992" w:type="dxa"/>
            <w:tcBorders>
              <w:top w:val="single" w:sz="4" w:space="0" w:color="auto"/>
              <w:bottom w:val="single" w:sz="4" w:space="0" w:color="auto"/>
            </w:tcBorders>
          </w:tcPr>
          <w:p w14:paraId="7C34336E" w14:textId="77777777" w:rsidR="00C47BDB" w:rsidRPr="00827B0A" w:rsidRDefault="00C47BDB" w:rsidP="00625E9C">
            <w:pPr>
              <w:jc w:val="center"/>
              <w:rPr>
                <w:rFonts w:ascii="Arial" w:hAnsi="Arial"/>
                <w:sz w:val="24"/>
              </w:rPr>
            </w:pPr>
            <w:r>
              <w:rPr>
                <w:rFonts w:ascii="Arial" w:hAnsi="Arial"/>
                <w:sz w:val="24"/>
              </w:rPr>
              <w:t>m</w:t>
            </w:r>
            <w:r w:rsidRPr="00827B0A">
              <w:rPr>
                <w:rFonts w:ascii="Arial" w:hAnsi="Arial"/>
                <w:sz w:val="24"/>
                <w:vertAlign w:val="superscript"/>
              </w:rPr>
              <w:t>2</w:t>
            </w:r>
          </w:p>
        </w:tc>
        <w:tc>
          <w:tcPr>
            <w:tcW w:w="1559" w:type="dxa"/>
            <w:tcBorders>
              <w:top w:val="single" w:sz="4" w:space="0" w:color="auto"/>
              <w:bottom w:val="single" w:sz="4" w:space="0" w:color="auto"/>
              <w:right w:val="single" w:sz="4" w:space="0" w:color="auto"/>
            </w:tcBorders>
          </w:tcPr>
          <w:p w14:paraId="79A5FA52" w14:textId="77777777" w:rsidR="00C47BDB" w:rsidRPr="00E2652B" w:rsidRDefault="00C47BDB" w:rsidP="00625E9C">
            <w:pPr>
              <w:jc w:val="center"/>
              <w:rPr>
                <w:rFonts w:ascii="Arial" w:hAnsi="Arial"/>
                <w:spacing w:val="6"/>
                <w:sz w:val="24"/>
              </w:rPr>
            </w:pPr>
            <w:r>
              <w:rPr>
                <w:rFonts w:ascii="Arial" w:hAnsi="Arial"/>
                <w:spacing w:val="6"/>
                <w:sz w:val="24"/>
              </w:rPr>
              <w:t>8,00</w:t>
            </w:r>
          </w:p>
        </w:tc>
      </w:tr>
    </w:tbl>
    <w:p w14:paraId="43671BB3" w14:textId="77777777" w:rsidR="00C47BDB" w:rsidRDefault="00C47BDB" w:rsidP="00C47BDB"/>
    <w:p w14:paraId="659E6D54" w14:textId="77777777" w:rsidR="00C47BDB" w:rsidRDefault="00C47BDB" w:rsidP="00C47BDB"/>
    <w:p w14:paraId="09D51E6A" w14:textId="77777777" w:rsidR="00C47BDB" w:rsidRPr="000A1347" w:rsidRDefault="00C47BDB" w:rsidP="00C47BDB">
      <w:pPr>
        <w:spacing w:line="276" w:lineRule="auto"/>
        <w:ind w:left="0" w:right="-1" w:firstLine="0"/>
        <w:rPr>
          <w:sz w:val="24"/>
          <w:szCs w:val="24"/>
        </w:rPr>
      </w:pPr>
      <w:r w:rsidRPr="000A1347">
        <w:rPr>
          <w:sz w:val="24"/>
          <w:szCs w:val="24"/>
        </w:rPr>
        <w:t xml:space="preserve">Obiekt zgodnie z wymogami technologicznymi zaprojektowano jako kompaktowy. </w:t>
      </w:r>
      <w:r w:rsidRPr="000A1347">
        <w:rPr>
          <w:sz w:val="24"/>
          <w:szCs w:val="24"/>
        </w:rPr>
        <w:br/>
        <w:t xml:space="preserve">Na podstawie szczegółowego projektu wykonawczego w wykonaniu fabrycznym. </w:t>
      </w:r>
    </w:p>
    <w:p w14:paraId="4FFC7564" w14:textId="60C3C9BF" w:rsidR="00C47BDB" w:rsidRDefault="00C47BDB" w:rsidP="00C47BDB">
      <w:pPr>
        <w:pStyle w:val="Tekstpodstawowywcity3"/>
        <w:spacing w:before="0" w:line="276" w:lineRule="auto"/>
        <w:ind w:left="0" w:right="-1" w:firstLine="0"/>
        <w:rPr>
          <w:rFonts w:ascii="Times New Roman" w:hAnsi="Times New Roman"/>
          <w:szCs w:val="24"/>
        </w:rPr>
      </w:pPr>
      <w:r w:rsidRPr="00DC5DBF">
        <w:rPr>
          <w:rFonts w:ascii="Times New Roman" w:hAnsi="Times New Roman"/>
          <w:szCs w:val="24"/>
        </w:rPr>
        <w:t>Stacja transformatorowa posiada Certyfikat Zgodności</w:t>
      </w:r>
      <w:r>
        <w:rPr>
          <w:rFonts w:ascii="Times New Roman" w:hAnsi="Times New Roman"/>
          <w:szCs w:val="24"/>
        </w:rPr>
        <w:t xml:space="preserve"> </w:t>
      </w:r>
      <w:r w:rsidRPr="00DC5DBF">
        <w:rPr>
          <w:rFonts w:ascii="Times New Roman" w:hAnsi="Times New Roman"/>
          <w:szCs w:val="24"/>
        </w:rPr>
        <w:t>wydany przez jednostkę certyfikującą posiadającą akredytacj</w:t>
      </w:r>
      <w:r>
        <w:rPr>
          <w:rFonts w:ascii="Times New Roman" w:hAnsi="Times New Roman"/>
          <w:szCs w:val="24"/>
        </w:rPr>
        <w:t>ę Polskiego Centrum Akredytacji – Certyfikat Zgodności NR 0</w:t>
      </w:r>
      <w:r w:rsidR="00B44E86">
        <w:rPr>
          <w:rFonts w:ascii="Times New Roman" w:hAnsi="Times New Roman"/>
          <w:szCs w:val="24"/>
        </w:rPr>
        <w:t>61</w:t>
      </w:r>
      <w:r>
        <w:rPr>
          <w:rFonts w:ascii="Times New Roman" w:hAnsi="Times New Roman"/>
          <w:szCs w:val="24"/>
        </w:rPr>
        <w:t>/20</w:t>
      </w:r>
      <w:r w:rsidR="00B44E86">
        <w:rPr>
          <w:rFonts w:ascii="Times New Roman" w:hAnsi="Times New Roman"/>
          <w:szCs w:val="24"/>
        </w:rPr>
        <w:t>20</w:t>
      </w:r>
      <w:r>
        <w:rPr>
          <w:rFonts w:ascii="Times New Roman" w:hAnsi="Times New Roman"/>
          <w:szCs w:val="24"/>
        </w:rPr>
        <w:t>.</w:t>
      </w:r>
    </w:p>
    <w:p w14:paraId="23304F9A" w14:textId="77777777" w:rsidR="00C47BDB" w:rsidRDefault="00C47BDB" w:rsidP="00C47BDB">
      <w:pPr>
        <w:pStyle w:val="Tekstpodstawowywcity3"/>
        <w:spacing w:before="0" w:line="276" w:lineRule="auto"/>
        <w:ind w:left="0" w:right="-1" w:firstLine="0"/>
        <w:rPr>
          <w:rFonts w:ascii="Times New Roman" w:hAnsi="Times New Roman"/>
          <w:szCs w:val="24"/>
        </w:rPr>
      </w:pPr>
    </w:p>
    <w:p w14:paraId="0F6A8B5C" w14:textId="77777777" w:rsidR="00C47BDB" w:rsidRPr="00DE2B59" w:rsidRDefault="00C47BDB" w:rsidP="00C47BDB">
      <w:pPr>
        <w:spacing w:line="276" w:lineRule="auto"/>
        <w:rPr>
          <w:sz w:val="24"/>
          <w:szCs w:val="24"/>
        </w:rPr>
      </w:pPr>
      <w:r w:rsidRPr="00DE2B59">
        <w:rPr>
          <w:sz w:val="24"/>
          <w:szCs w:val="24"/>
        </w:rPr>
        <w:t>Stopień ochrony przed przedostaniem się ciał stałych oraz wody IP-4</w:t>
      </w:r>
      <w:r>
        <w:rPr>
          <w:sz w:val="24"/>
          <w:szCs w:val="24"/>
        </w:rPr>
        <w:t>3</w:t>
      </w:r>
      <w:r w:rsidRPr="00DE2B59">
        <w:rPr>
          <w:sz w:val="24"/>
          <w:szCs w:val="24"/>
        </w:rPr>
        <w:t xml:space="preserve">. </w:t>
      </w:r>
    </w:p>
    <w:p w14:paraId="0570F5AF" w14:textId="77777777" w:rsidR="00C47BDB" w:rsidRDefault="00C47BDB" w:rsidP="00C47BDB">
      <w:pPr>
        <w:spacing w:line="276" w:lineRule="auto"/>
        <w:rPr>
          <w:sz w:val="24"/>
          <w:szCs w:val="24"/>
        </w:rPr>
      </w:pPr>
      <w:r w:rsidRPr="00DE2B59">
        <w:rPr>
          <w:sz w:val="24"/>
          <w:szCs w:val="24"/>
        </w:rPr>
        <w:t>Obudowa stacji zapewnia bezpieczeństwo osobom postronnym oraz personelowi obsługującemu</w:t>
      </w:r>
    </w:p>
    <w:p w14:paraId="598DE2F6" w14:textId="77777777" w:rsidR="00C47BDB" w:rsidRPr="00DE2B59" w:rsidRDefault="00C47BDB" w:rsidP="00C47BDB">
      <w:pPr>
        <w:spacing w:line="276" w:lineRule="auto"/>
        <w:rPr>
          <w:sz w:val="24"/>
          <w:szCs w:val="24"/>
        </w:rPr>
      </w:pPr>
      <w:r w:rsidRPr="00DE2B59">
        <w:rPr>
          <w:sz w:val="24"/>
          <w:szCs w:val="24"/>
        </w:rPr>
        <w:t>dzięki obudowie łukoochronnej w klasie IAC-AB-16kA-1s.</w:t>
      </w:r>
    </w:p>
    <w:p w14:paraId="3348CD89" w14:textId="77777777" w:rsidR="00C47BDB" w:rsidRDefault="00C47BDB" w:rsidP="00C47BDB">
      <w:pPr>
        <w:pStyle w:val="Tekstpodstawowywcity3"/>
        <w:spacing w:before="0" w:line="276" w:lineRule="auto"/>
        <w:ind w:left="0" w:right="-1" w:firstLine="0"/>
        <w:rPr>
          <w:rFonts w:ascii="Times New Roman" w:hAnsi="Times New Roman"/>
          <w:szCs w:val="24"/>
        </w:rPr>
      </w:pPr>
    </w:p>
    <w:p w14:paraId="0B01D644" w14:textId="77777777" w:rsidR="00C47BDB" w:rsidRPr="000A1347" w:rsidRDefault="00C47BDB" w:rsidP="00C47BDB">
      <w:pPr>
        <w:spacing w:line="360" w:lineRule="auto"/>
        <w:rPr>
          <w:b/>
          <w:sz w:val="24"/>
          <w:szCs w:val="24"/>
        </w:rPr>
      </w:pPr>
      <w:r>
        <w:rPr>
          <w:b/>
          <w:sz w:val="24"/>
          <w:szCs w:val="24"/>
        </w:rPr>
        <w:t>Wymiary gabarytowe stacji</w:t>
      </w:r>
    </w:p>
    <w:p w14:paraId="6085ABD8" w14:textId="2559365E" w:rsidR="00C47BDB" w:rsidRPr="000A1347" w:rsidRDefault="00C47BDB" w:rsidP="00C47BDB">
      <w:pPr>
        <w:pStyle w:val="Tekstpodstawowy3"/>
        <w:tabs>
          <w:tab w:val="clear" w:pos="6946"/>
          <w:tab w:val="clear" w:pos="7371"/>
          <w:tab w:val="right" w:pos="851"/>
          <w:tab w:val="left" w:leader="dot" w:pos="1701"/>
          <w:tab w:val="right" w:leader="dot" w:pos="9356"/>
        </w:tabs>
        <w:spacing w:line="276" w:lineRule="auto"/>
        <w:ind w:right="-1"/>
        <w:rPr>
          <w:rFonts w:ascii="Times New Roman" w:hAnsi="Times New Roman"/>
          <w:sz w:val="24"/>
          <w:szCs w:val="24"/>
        </w:rPr>
      </w:pPr>
      <w:r>
        <w:rPr>
          <w:rFonts w:ascii="Times New Roman" w:hAnsi="Times New Roman"/>
          <w:sz w:val="24"/>
          <w:szCs w:val="24"/>
        </w:rPr>
        <w:tab/>
      </w:r>
      <w:r>
        <w:rPr>
          <w:rFonts w:ascii="Times New Roman" w:hAnsi="Times New Roman"/>
          <w:sz w:val="24"/>
          <w:szCs w:val="24"/>
        </w:rPr>
        <w:tab/>
        <w:t xml:space="preserve">   C</w:t>
      </w:r>
      <w:r w:rsidRPr="000A1347">
        <w:rPr>
          <w:rFonts w:ascii="Times New Roman" w:hAnsi="Times New Roman"/>
          <w:sz w:val="24"/>
          <w:szCs w:val="24"/>
        </w:rPr>
        <w:t xml:space="preserve">zęści nadziemnej </w:t>
      </w:r>
      <w:r w:rsidRPr="000A1347">
        <w:rPr>
          <w:rFonts w:ascii="Times New Roman" w:hAnsi="Times New Roman"/>
          <w:sz w:val="24"/>
          <w:szCs w:val="24"/>
        </w:rPr>
        <w:tab/>
      </w:r>
      <w:r>
        <w:rPr>
          <w:rFonts w:ascii="Times New Roman" w:hAnsi="Times New Roman"/>
          <w:sz w:val="24"/>
          <w:szCs w:val="24"/>
        </w:rPr>
        <w:t>36</w:t>
      </w:r>
      <w:r w:rsidRPr="000A1347">
        <w:rPr>
          <w:rFonts w:ascii="Times New Roman" w:hAnsi="Times New Roman"/>
          <w:sz w:val="24"/>
          <w:szCs w:val="24"/>
        </w:rPr>
        <w:t>00 x 2600 x 2</w:t>
      </w:r>
      <w:r w:rsidR="00E246EA">
        <w:rPr>
          <w:rFonts w:ascii="Times New Roman" w:hAnsi="Times New Roman"/>
          <w:sz w:val="24"/>
          <w:szCs w:val="24"/>
        </w:rPr>
        <w:t>54</w:t>
      </w:r>
      <w:r w:rsidRPr="000A1347">
        <w:rPr>
          <w:rFonts w:ascii="Times New Roman" w:hAnsi="Times New Roman"/>
          <w:sz w:val="24"/>
          <w:szCs w:val="24"/>
        </w:rPr>
        <w:t xml:space="preserve">0 </w:t>
      </w:r>
    </w:p>
    <w:p w14:paraId="031E5FB4" w14:textId="5A7472FD" w:rsidR="00C47BDB" w:rsidRPr="00627B38" w:rsidRDefault="00C47BDB" w:rsidP="00C47BDB">
      <w:pPr>
        <w:pStyle w:val="Tekstpodstawowy3"/>
        <w:tabs>
          <w:tab w:val="clear" w:pos="6946"/>
          <w:tab w:val="clear" w:pos="7371"/>
          <w:tab w:val="right" w:pos="851"/>
          <w:tab w:val="left" w:leader="dot" w:pos="1701"/>
          <w:tab w:val="right" w:leader="dot" w:pos="9355"/>
        </w:tabs>
        <w:spacing w:line="276" w:lineRule="auto"/>
        <w:ind w:left="556" w:right="-1" w:firstLine="0"/>
        <w:rPr>
          <w:rFonts w:ascii="Times New Roman" w:hAnsi="Times New Roman"/>
          <w:sz w:val="24"/>
          <w:szCs w:val="24"/>
        </w:rPr>
      </w:pPr>
      <w:r>
        <w:rPr>
          <w:rFonts w:ascii="Times New Roman" w:hAnsi="Times New Roman"/>
          <w:sz w:val="24"/>
          <w:szCs w:val="24"/>
        </w:rPr>
        <w:t>C</w:t>
      </w:r>
      <w:r w:rsidRPr="00627B38">
        <w:rPr>
          <w:rFonts w:ascii="Times New Roman" w:hAnsi="Times New Roman"/>
          <w:sz w:val="24"/>
          <w:szCs w:val="24"/>
        </w:rPr>
        <w:t>zęści nadziemnej i z nakładką dachową(czterospadowy)</w:t>
      </w:r>
      <w:r w:rsidRPr="00627B38">
        <w:rPr>
          <w:rFonts w:ascii="Times New Roman" w:hAnsi="Times New Roman"/>
          <w:sz w:val="24"/>
          <w:szCs w:val="24"/>
        </w:rPr>
        <w:tab/>
      </w:r>
      <w:r>
        <w:rPr>
          <w:rFonts w:ascii="Times New Roman" w:hAnsi="Times New Roman"/>
          <w:sz w:val="24"/>
          <w:szCs w:val="24"/>
        </w:rPr>
        <w:t>36</w:t>
      </w:r>
      <w:r w:rsidRPr="00627B38">
        <w:rPr>
          <w:rFonts w:ascii="Times New Roman" w:hAnsi="Times New Roman"/>
          <w:sz w:val="24"/>
          <w:szCs w:val="24"/>
        </w:rPr>
        <w:t>00 x 2600 x 3</w:t>
      </w:r>
      <w:r w:rsidR="00E246EA">
        <w:rPr>
          <w:rFonts w:ascii="Times New Roman" w:hAnsi="Times New Roman"/>
          <w:sz w:val="24"/>
          <w:szCs w:val="24"/>
        </w:rPr>
        <w:t>15</w:t>
      </w:r>
      <w:r w:rsidRPr="00627B38">
        <w:rPr>
          <w:rFonts w:ascii="Times New Roman" w:hAnsi="Times New Roman"/>
          <w:sz w:val="24"/>
          <w:szCs w:val="24"/>
        </w:rPr>
        <w:t>0</w:t>
      </w:r>
    </w:p>
    <w:p w14:paraId="3F4A34E3" w14:textId="7B14E845" w:rsidR="00C47BDB" w:rsidRPr="00627B38" w:rsidRDefault="00C47BDB" w:rsidP="00C47BDB">
      <w:pPr>
        <w:pStyle w:val="Tekstpodstawowy3"/>
        <w:tabs>
          <w:tab w:val="clear" w:pos="6946"/>
          <w:tab w:val="clear" w:pos="7371"/>
          <w:tab w:val="right" w:pos="851"/>
          <w:tab w:val="left" w:leader="dot" w:pos="1701"/>
          <w:tab w:val="right" w:leader="dot" w:pos="9355"/>
        </w:tabs>
        <w:spacing w:line="276" w:lineRule="auto"/>
        <w:ind w:left="556" w:right="-1" w:firstLine="0"/>
        <w:rPr>
          <w:rFonts w:ascii="Times New Roman" w:hAnsi="Times New Roman"/>
          <w:sz w:val="24"/>
          <w:szCs w:val="24"/>
        </w:rPr>
      </w:pPr>
      <w:r>
        <w:rPr>
          <w:rFonts w:ascii="Times New Roman" w:hAnsi="Times New Roman"/>
          <w:sz w:val="24"/>
          <w:szCs w:val="24"/>
        </w:rPr>
        <w:t>C</w:t>
      </w:r>
      <w:r w:rsidRPr="00627B38">
        <w:rPr>
          <w:rFonts w:ascii="Times New Roman" w:hAnsi="Times New Roman"/>
          <w:sz w:val="24"/>
          <w:szCs w:val="24"/>
        </w:rPr>
        <w:t>zęści nadziemnej i z nakładką dachową(dwuspadowy)</w:t>
      </w:r>
      <w:r w:rsidRPr="00627B38">
        <w:rPr>
          <w:rFonts w:ascii="Times New Roman" w:hAnsi="Times New Roman"/>
          <w:sz w:val="24"/>
          <w:szCs w:val="24"/>
        </w:rPr>
        <w:tab/>
      </w:r>
      <w:r>
        <w:rPr>
          <w:rFonts w:ascii="Times New Roman" w:hAnsi="Times New Roman"/>
          <w:sz w:val="24"/>
          <w:szCs w:val="24"/>
        </w:rPr>
        <w:t>36</w:t>
      </w:r>
      <w:r w:rsidRPr="00627B38">
        <w:rPr>
          <w:rFonts w:ascii="Times New Roman" w:hAnsi="Times New Roman"/>
          <w:sz w:val="24"/>
          <w:szCs w:val="24"/>
        </w:rPr>
        <w:t>00 x 2600 x 3</w:t>
      </w:r>
      <w:r w:rsidR="00E246EA">
        <w:rPr>
          <w:rFonts w:ascii="Times New Roman" w:hAnsi="Times New Roman"/>
          <w:sz w:val="24"/>
          <w:szCs w:val="24"/>
        </w:rPr>
        <w:t>35</w:t>
      </w:r>
      <w:r w:rsidRPr="00627B38">
        <w:rPr>
          <w:rFonts w:ascii="Times New Roman" w:hAnsi="Times New Roman"/>
          <w:sz w:val="24"/>
          <w:szCs w:val="24"/>
        </w:rPr>
        <w:t xml:space="preserve">0 </w:t>
      </w:r>
    </w:p>
    <w:p w14:paraId="1CDBC0A9" w14:textId="77777777" w:rsidR="00C47BDB" w:rsidRDefault="00C47BDB" w:rsidP="00C47BDB">
      <w:pPr>
        <w:rPr>
          <w:sz w:val="24"/>
          <w:szCs w:val="24"/>
        </w:rPr>
      </w:pPr>
    </w:p>
    <w:p w14:paraId="357AD5DB" w14:textId="77777777" w:rsidR="00C47BDB" w:rsidRPr="00BC0F9C" w:rsidRDefault="00C47BDB" w:rsidP="00C47BDB">
      <w:pPr>
        <w:spacing w:line="360" w:lineRule="auto"/>
        <w:rPr>
          <w:b/>
          <w:sz w:val="24"/>
          <w:szCs w:val="24"/>
        </w:rPr>
      </w:pPr>
      <w:r w:rsidRPr="00BC0F9C">
        <w:rPr>
          <w:b/>
          <w:sz w:val="24"/>
          <w:szCs w:val="24"/>
        </w:rPr>
        <w:t>Masa stacji (bez transformatora)</w:t>
      </w:r>
    </w:p>
    <w:p w14:paraId="446B10D2" w14:textId="77777777" w:rsidR="00C47BDB" w:rsidRPr="00BC0F9C" w:rsidRDefault="00C47BDB" w:rsidP="00C47BDB">
      <w:pPr>
        <w:pStyle w:val="Wcicienormalne"/>
        <w:tabs>
          <w:tab w:val="right" w:leader="dot" w:pos="9355"/>
        </w:tabs>
        <w:spacing w:line="276" w:lineRule="auto"/>
        <w:ind w:left="567" w:right="-1" w:firstLine="0"/>
        <w:rPr>
          <w:sz w:val="24"/>
          <w:szCs w:val="24"/>
        </w:rPr>
      </w:pPr>
      <w:r w:rsidRPr="00BC0F9C">
        <w:rPr>
          <w:sz w:val="24"/>
          <w:szCs w:val="24"/>
        </w:rPr>
        <w:t>Maksymalna masa wyposażonej stacji (część nadziemna) bez transformatora:</w:t>
      </w:r>
      <w:r w:rsidRPr="00BC0F9C">
        <w:rPr>
          <w:sz w:val="24"/>
          <w:szCs w:val="24"/>
        </w:rPr>
        <w:tab/>
        <w:t>1</w:t>
      </w:r>
      <w:r>
        <w:rPr>
          <w:sz w:val="24"/>
          <w:szCs w:val="24"/>
        </w:rPr>
        <w:t>22</w:t>
      </w:r>
      <w:r w:rsidRPr="00BC0F9C">
        <w:rPr>
          <w:sz w:val="24"/>
          <w:szCs w:val="24"/>
        </w:rPr>
        <w:t>00 kg</w:t>
      </w:r>
    </w:p>
    <w:p w14:paraId="5A710F18" w14:textId="77777777" w:rsidR="00C47BDB" w:rsidRPr="00BC0F9C" w:rsidRDefault="00C47BDB" w:rsidP="00C47BDB">
      <w:pPr>
        <w:pStyle w:val="Wcicienormalne"/>
        <w:tabs>
          <w:tab w:val="right" w:leader="dot" w:pos="9355"/>
        </w:tabs>
        <w:spacing w:line="276" w:lineRule="auto"/>
        <w:ind w:left="567" w:right="-1" w:firstLine="0"/>
        <w:rPr>
          <w:sz w:val="24"/>
          <w:szCs w:val="24"/>
        </w:rPr>
      </w:pPr>
      <w:r w:rsidRPr="00BC0F9C">
        <w:rPr>
          <w:sz w:val="24"/>
          <w:szCs w:val="24"/>
        </w:rPr>
        <w:t>Masa fundamentu</w:t>
      </w:r>
      <w:r w:rsidRPr="00BC0F9C">
        <w:rPr>
          <w:sz w:val="24"/>
          <w:szCs w:val="24"/>
        </w:rPr>
        <w:tab/>
      </w:r>
      <w:r>
        <w:rPr>
          <w:sz w:val="24"/>
          <w:szCs w:val="24"/>
        </w:rPr>
        <w:t>45</w:t>
      </w:r>
      <w:r w:rsidRPr="00BC0F9C">
        <w:rPr>
          <w:sz w:val="24"/>
          <w:szCs w:val="24"/>
        </w:rPr>
        <w:t>00 kg</w:t>
      </w:r>
    </w:p>
    <w:p w14:paraId="3E5CFE82" w14:textId="77777777" w:rsidR="00C47BDB" w:rsidRPr="00BC0F9C" w:rsidRDefault="00C47BDB" w:rsidP="00C47BDB">
      <w:pPr>
        <w:pStyle w:val="Wcicienormalne"/>
        <w:tabs>
          <w:tab w:val="right" w:leader="dot" w:pos="9355"/>
        </w:tabs>
        <w:spacing w:line="276" w:lineRule="auto"/>
        <w:ind w:left="567" w:right="-1" w:firstLine="0"/>
        <w:rPr>
          <w:sz w:val="24"/>
          <w:szCs w:val="24"/>
        </w:rPr>
      </w:pPr>
      <w:r>
        <w:rPr>
          <w:sz w:val="24"/>
          <w:szCs w:val="24"/>
        </w:rPr>
        <w:t xml:space="preserve">Masa nakładki dachowe </w:t>
      </w:r>
      <w:r w:rsidRPr="00BC0F9C">
        <w:rPr>
          <w:sz w:val="24"/>
          <w:szCs w:val="24"/>
        </w:rPr>
        <w:t>czterospadowe</w:t>
      </w:r>
      <w:r>
        <w:rPr>
          <w:sz w:val="24"/>
          <w:szCs w:val="24"/>
        </w:rPr>
        <w:t xml:space="preserve"> (opcja)</w:t>
      </w:r>
      <w:r w:rsidRPr="00BC0F9C">
        <w:rPr>
          <w:sz w:val="24"/>
          <w:szCs w:val="24"/>
        </w:rPr>
        <w:tab/>
        <w:t xml:space="preserve">ok. </w:t>
      </w:r>
      <w:r>
        <w:rPr>
          <w:sz w:val="24"/>
          <w:szCs w:val="24"/>
        </w:rPr>
        <w:t>37</w:t>
      </w:r>
      <w:r w:rsidRPr="00BC0F9C">
        <w:rPr>
          <w:sz w:val="24"/>
          <w:szCs w:val="24"/>
        </w:rPr>
        <w:t xml:space="preserve">0 kg </w:t>
      </w:r>
    </w:p>
    <w:p w14:paraId="109CA58F" w14:textId="77777777" w:rsidR="00C47BDB" w:rsidRPr="00BC0F9C" w:rsidRDefault="00C47BDB" w:rsidP="00C47BDB">
      <w:pPr>
        <w:pStyle w:val="Wcicienormalne"/>
        <w:tabs>
          <w:tab w:val="right" w:leader="dot" w:pos="9355"/>
        </w:tabs>
        <w:spacing w:line="276" w:lineRule="auto"/>
        <w:ind w:left="567" w:right="-1" w:firstLine="0"/>
        <w:rPr>
          <w:sz w:val="24"/>
          <w:szCs w:val="24"/>
        </w:rPr>
      </w:pPr>
      <w:r w:rsidRPr="00BC0F9C">
        <w:rPr>
          <w:sz w:val="24"/>
          <w:szCs w:val="24"/>
        </w:rPr>
        <w:t>Masa nakładki dachowej</w:t>
      </w:r>
      <w:r>
        <w:rPr>
          <w:sz w:val="24"/>
          <w:szCs w:val="24"/>
        </w:rPr>
        <w:t xml:space="preserve"> </w:t>
      </w:r>
      <w:r w:rsidRPr="00BC0F9C">
        <w:rPr>
          <w:sz w:val="24"/>
          <w:szCs w:val="24"/>
        </w:rPr>
        <w:t>dwuspadowej</w:t>
      </w:r>
      <w:r>
        <w:rPr>
          <w:sz w:val="24"/>
          <w:szCs w:val="24"/>
        </w:rPr>
        <w:t xml:space="preserve"> (opcja)</w:t>
      </w:r>
      <w:r w:rsidRPr="00BC0F9C">
        <w:rPr>
          <w:sz w:val="24"/>
          <w:szCs w:val="24"/>
        </w:rPr>
        <w:tab/>
        <w:t xml:space="preserve">ok. </w:t>
      </w:r>
      <w:r>
        <w:rPr>
          <w:sz w:val="24"/>
          <w:szCs w:val="24"/>
        </w:rPr>
        <w:t>34</w:t>
      </w:r>
      <w:r w:rsidRPr="00BC0F9C">
        <w:rPr>
          <w:sz w:val="24"/>
          <w:szCs w:val="24"/>
        </w:rPr>
        <w:t xml:space="preserve">0 kg </w:t>
      </w:r>
    </w:p>
    <w:p w14:paraId="64881ABD" w14:textId="77777777" w:rsidR="00C47BDB" w:rsidRDefault="00C47BDB" w:rsidP="00C47BDB">
      <w:pPr>
        <w:spacing w:line="360" w:lineRule="auto"/>
      </w:pPr>
    </w:p>
    <w:p w14:paraId="5476C2EA" w14:textId="77777777" w:rsidR="00C47BDB" w:rsidRPr="000A1347" w:rsidRDefault="00C47BDB" w:rsidP="00C47BDB">
      <w:pPr>
        <w:spacing w:line="360" w:lineRule="auto"/>
        <w:rPr>
          <w:b/>
          <w:sz w:val="24"/>
          <w:szCs w:val="24"/>
        </w:rPr>
      </w:pPr>
      <w:r>
        <w:rPr>
          <w:b/>
          <w:sz w:val="24"/>
          <w:szCs w:val="24"/>
        </w:rPr>
        <w:t>Transport obudowy i fundamentu stacji</w:t>
      </w:r>
    </w:p>
    <w:p w14:paraId="6B206751" w14:textId="77777777" w:rsidR="00C47BDB" w:rsidRPr="007A5493" w:rsidRDefault="00C47BDB" w:rsidP="00C47BDB">
      <w:pPr>
        <w:spacing w:line="276" w:lineRule="auto"/>
        <w:ind w:left="426" w:right="-1" w:firstLine="284"/>
        <w:rPr>
          <w:sz w:val="24"/>
          <w:szCs w:val="24"/>
        </w:rPr>
      </w:pPr>
      <w:r w:rsidRPr="007A5493">
        <w:rPr>
          <w:sz w:val="24"/>
          <w:szCs w:val="24"/>
        </w:rPr>
        <w:t>Stacja transportowana jest w dwóch częściach:</w:t>
      </w:r>
    </w:p>
    <w:p w14:paraId="5528863C" w14:textId="1F9F41AD" w:rsidR="00C47BDB" w:rsidRDefault="00C47BDB" w:rsidP="00C47BDB">
      <w:pPr>
        <w:numPr>
          <w:ilvl w:val="0"/>
          <w:numId w:val="5"/>
        </w:numPr>
        <w:tabs>
          <w:tab w:val="clear" w:pos="720"/>
          <w:tab w:val="num" w:pos="851"/>
        </w:tabs>
        <w:spacing w:line="276" w:lineRule="auto"/>
        <w:ind w:left="851" w:right="-1" w:hanging="283"/>
        <w:rPr>
          <w:sz w:val="24"/>
          <w:szCs w:val="24"/>
        </w:rPr>
      </w:pPr>
      <w:r>
        <w:rPr>
          <w:sz w:val="24"/>
          <w:szCs w:val="24"/>
        </w:rPr>
        <w:t>w</w:t>
      </w:r>
      <w:r w:rsidRPr="007A5493">
        <w:rPr>
          <w:sz w:val="24"/>
          <w:szCs w:val="24"/>
        </w:rPr>
        <w:t xml:space="preserve">yposażona w aparaturę część nadziemna stacji bez transformatora o wymiarach: </w:t>
      </w:r>
      <w:r>
        <w:rPr>
          <w:sz w:val="24"/>
          <w:szCs w:val="24"/>
        </w:rPr>
        <w:t>36</w:t>
      </w:r>
      <w:r w:rsidRPr="007A5493">
        <w:rPr>
          <w:sz w:val="24"/>
          <w:szCs w:val="24"/>
        </w:rPr>
        <w:t>00x2600x2</w:t>
      </w:r>
      <w:r w:rsidR="00E246EA">
        <w:rPr>
          <w:sz w:val="24"/>
          <w:szCs w:val="24"/>
        </w:rPr>
        <w:t>54</w:t>
      </w:r>
      <w:r w:rsidRPr="007A5493">
        <w:rPr>
          <w:sz w:val="24"/>
          <w:szCs w:val="24"/>
        </w:rPr>
        <w:t>0 mm i masie 1</w:t>
      </w:r>
      <w:r>
        <w:rPr>
          <w:sz w:val="24"/>
          <w:szCs w:val="24"/>
        </w:rPr>
        <w:t>22</w:t>
      </w:r>
      <w:r w:rsidRPr="007A5493">
        <w:rPr>
          <w:sz w:val="24"/>
          <w:szCs w:val="24"/>
        </w:rPr>
        <w:t>00kg;</w:t>
      </w:r>
    </w:p>
    <w:p w14:paraId="0EB296B9" w14:textId="77777777" w:rsidR="00C47BDB" w:rsidRPr="007A5493" w:rsidRDefault="00C47BDB" w:rsidP="00C47BDB">
      <w:pPr>
        <w:numPr>
          <w:ilvl w:val="0"/>
          <w:numId w:val="5"/>
        </w:numPr>
        <w:tabs>
          <w:tab w:val="clear" w:pos="720"/>
          <w:tab w:val="num" w:pos="851"/>
        </w:tabs>
        <w:spacing w:line="276" w:lineRule="auto"/>
        <w:ind w:left="851" w:right="-1" w:hanging="283"/>
        <w:rPr>
          <w:sz w:val="24"/>
          <w:szCs w:val="24"/>
        </w:rPr>
      </w:pPr>
      <w:r>
        <w:rPr>
          <w:sz w:val="24"/>
          <w:szCs w:val="24"/>
        </w:rPr>
        <w:t>f</w:t>
      </w:r>
      <w:r w:rsidRPr="007A5493">
        <w:rPr>
          <w:sz w:val="24"/>
          <w:szCs w:val="24"/>
        </w:rPr>
        <w:t xml:space="preserve">undament o wymiarach: </w:t>
      </w:r>
      <w:r>
        <w:rPr>
          <w:sz w:val="24"/>
          <w:szCs w:val="24"/>
        </w:rPr>
        <w:t>36</w:t>
      </w:r>
      <w:r w:rsidRPr="007A5493">
        <w:rPr>
          <w:sz w:val="24"/>
          <w:szCs w:val="24"/>
        </w:rPr>
        <w:t xml:space="preserve">00x2600x800 mm i masie </w:t>
      </w:r>
      <w:r>
        <w:rPr>
          <w:sz w:val="24"/>
          <w:szCs w:val="24"/>
        </w:rPr>
        <w:t>45</w:t>
      </w:r>
      <w:r w:rsidRPr="007A5493">
        <w:rPr>
          <w:sz w:val="24"/>
          <w:szCs w:val="24"/>
        </w:rPr>
        <w:t>00 kg;</w:t>
      </w:r>
    </w:p>
    <w:p w14:paraId="744CF266" w14:textId="77777777" w:rsidR="00C47BDB" w:rsidRPr="007A5493" w:rsidRDefault="00C47BDB" w:rsidP="00C47BDB">
      <w:pPr>
        <w:numPr>
          <w:ilvl w:val="0"/>
          <w:numId w:val="5"/>
        </w:numPr>
        <w:tabs>
          <w:tab w:val="clear" w:pos="720"/>
          <w:tab w:val="num" w:pos="851"/>
        </w:tabs>
        <w:spacing w:line="276" w:lineRule="auto"/>
        <w:ind w:left="851" w:right="-1" w:hanging="283"/>
        <w:rPr>
          <w:sz w:val="24"/>
          <w:szCs w:val="24"/>
        </w:rPr>
      </w:pPr>
      <w:r>
        <w:rPr>
          <w:sz w:val="24"/>
          <w:szCs w:val="24"/>
        </w:rPr>
        <w:t>nakładka czterospadowa</w:t>
      </w:r>
      <w:r w:rsidRPr="007A5493">
        <w:rPr>
          <w:sz w:val="24"/>
          <w:szCs w:val="24"/>
        </w:rPr>
        <w:t xml:space="preserve"> na dach o wymiarach: </w:t>
      </w:r>
      <w:r>
        <w:rPr>
          <w:sz w:val="24"/>
          <w:szCs w:val="24"/>
        </w:rPr>
        <w:t>3600x2900x600mm  i masie ok 37</w:t>
      </w:r>
      <w:r w:rsidRPr="007A5493">
        <w:rPr>
          <w:sz w:val="24"/>
          <w:szCs w:val="24"/>
        </w:rPr>
        <w:t>0 kg;</w:t>
      </w:r>
    </w:p>
    <w:p w14:paraId="46FC1FED" w14:textId="77777777" w:rsidR="00C47BDB" w:rsidRPr="007A5493" w:rsidRDefault="00C47BDB" w:rsidP="00C47BDB">
      <w:pPr>
        <w:numPr>
          <w:ilvl w:val="0"/>
          <w:numId w:val="5"/>
        </w:numPr>
        <w:tabs>
          <w:tab w:val="clear" w:pos="720"/>
          <w:tab w:val="num" w:pos="851"/>
        </w:tabs>
        <w:spacing w:line="276" w:lineRule="auto"/>
        <w:ind w:left="851" w:right="-1" w:hanging="284"/>
        <w:rPr>
          <w:sz w:val="24"/>
          <w:szCs w:val="24"/>
        </w:rPr>
      </w:pPr>
      <w:r>
        <w:rPr>
          <w:sz w:val="24"/>
          <w:szCs w:val="24"/>
        </w:rPr>
        <w:t>nakładka dwuspadowa</w:t>
      </w:r>
      <w:r w:rsidRPr="007A5493">
        <w:rPr>
          <w:sz w:val="24"/>
          <w:szCs w:val="24"/>
        </w:rPr>
        <w:t xml:space="preserve"> na dach o wymiarach: </w:t>
      </w:r>
      <w:r>
        <w:rPr>
          <w:sz w:val="24"/>
          <w:szCs w:val="24"/>
        </w:rPr>
        <w:t>36</w:t>
      </w:r>
      <w:r w:rsidRPr="007A5493">
        <w:rPr>
          <w:sz w:val="24"/>
          <w:szCs w:val="24"/>
        </w:rPr>
        <w:t>00x2900x800 mm i masie ok. </w:t>
      </w:r>
      <w:r>
        <w:rPr>
          <w:sz w:val="24"/>
          <w:szCs w:val="24"/>
        </w:rPr>
        <w:t>34</w:t>
      </w:r>
      <w:r w:rsidRPr="007A5493">
        <w:rPr>
          <w:sz w:val="24"/>
          <w:szCs w:val="24"/>
        </w:rPr>
        <w:t>0 kg.</w:t>
      </w:r>
    </w:p>
    <w:p w14:paraId="51619E17" w14:textId="77777777" w:rsidR="00C47BDB" w:rsidRDefault="00C47BDB" w:rsidP="00C47BDB"/>
    <w:p w14:paraId="28FAADC7"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Dane technologiczne</w:t>
      </w:r>
    </w:p>
    <w:p w14:paraId="33E96178" w14:textId="77777777" w:rsidR="00C47BDB" w:rsidRDefault="00C47BDB" w:rsidP="00C47BDB"/>
    <w:p w14:paraId="1B4CF896" w14:textId="77777777" w:rsidR="00C47BDB" w:rsidRPr="007D2C4A" w:rsidRDefault="00C47BDB" w:rsidP="00C47BDB">
      <w:pPr>
        <w:numPr>
          <w:ilvl w:val="0"/>
          <w:numId w:val="27"/>
        </w:numPr>
        <w:spacing w:line="276" w:lineRule="auto"/>
        <w:ind w:right="0"/>
        <w:jc w:val="left"/>
        <w:rPr>
          <w:sz w:val="24"/>
          <w:szCs w:val="24"/>
        </w:rPr>
      </w:pPr>
      <w:r w:rsidRPr="007D2C4A">
        <w:rPr>
          <w:sz w:val="24"/>
          <w:szCs w:val="24"/>
        </w:rPr>
        <w:t>Oświetlenie – żarowe.</w:t>
      </w:r>
    </w:p>
    <w:p w14:paraId="72E94A9C" w14:textId="77777777" w:rsidR="00C47BDB" w:rsidRPr="007D2C4A" w:rsidRDefault="00C47BDB" w:rsidP="00C47BDB">
      <w:pPr>
        <w:numPr>
          <w:ilvl w:val="0"/>
          <w:numId w:val="27"/>
        </w:numPr>
        <w:spacing w:line="276" w:lineRule="auto"/>
        <w:ind w:right="0"/>
        <w:rPr>
          <w:sz w:val="24"/>
          <w:szCs w:val="24"/>
        </w:rPr>
      </w:pPr>
      <w:r w:rsidRPr="007D2C4A">
        <w:rPr>
          <w:sz w:val="24"/>
          <w:szCs w:val="24"/>
        </w:rPr>
        <w:t>Wentylacja grawitacyjna</w:t>
      </w:r>
      <w:r>
        <w:rPr>
          <w:sz w:val="24"/>
          <w:szCs w:val="24"/>
        </w:rPr>
        <w:t xml:space="preserve"> przez żaluzje drzwiowe oraz specjalne szczeliny między dachem a górnymi krawędziami ścian.</w:t>
      </w:r>
    </w:p>
    <w:p w14:paraId="7AE044BE" w14:textId="77777777" w:rsidR="00C47BDB" w:rsidRDefault="00C47BDB" w:rsidP="00C47BDB">
      <w:pPr>
        <w:numPr>
          <w:ilvl w:val="0"/>
          <w:numId w:val="27"/>
        </w:numPr>
        <w:spacing w:line="276" w:lineRule="auto"/>
        <w:ind w:right="0"/>
        <w:rPr>
          <w:sz w:val="24"/>
          <w:szCs w:val="24"/>
        </w:rPr>
      </w:pPr>
      <w:r w:rsidRPr="007D2C4A">
        <w:rPr>
          <w:sz w:val="24"/>
          <w:szCs w:val="24"/>
        </w:rPr>
        <w:t>Instalacja uziemiająca.</w:t>
      </w:r>
    </w:p>
    <w:p w14:paraId="08BA39D1" w14:textId="77777777" w:rsidR="00C47BDB" w:rsidRDefault="00C47BDB" w:rsidP="00C47BDB">
      <w:pPr>
        <w:spacing w:line="360" w:lineRule="auto"/>
        <w:ind w:left="624" w:right="0" w:firstLine="0"/>
        <w:jc w:val="left"/>
        <w:rPr>
          <w:sz w:val="24"/>
          <w:szCs w:val="24"/>
        </w:rPr>
      </w:pPr>
    </w:p>
    <w:p w14:paraId="6B48C617" w14:textId="77777777" w:rsidR="00C47BDB" w:rsidRDefault="00C47BDB" w:rsidP="00C47BDB">
      <w:pPr>
        <w:spacing w:line="360" w:lineRule="auto"/>
        <w:ind w:left="624" w:right="0" w:firstLine="0"/>
        <w:jc w:val="left"/>
        <w:rPr>
          <w:sz w:val="24"/>
          <w:szCs w:val="24"/>
        </w:rPr>
      </w:pPr>
    </w:p>
    <w:p w14:paraId="61E43EEA" w14:textId="77777777" w:rsidR="00C47BDB" w:rsidRDefault="00C47BDB" w:rsidP="00C47BDB">
      <w:pPr>
        <w:spacing w:line="360" w:lineRule="auto"/>
        <w:ind w:left="624" w:right="0" w:firstLine="0"/>
        <w:jc w:val="left"/>
        <w:rPr>
          <w:sz w:val="24"/>
          <w:szCs w:val="24"/>
        </w:rPr>
      </w:pPr>
    </w:p>
    <w:p w14:paraId="0C4E79D7" w14:textId="77777777" w:rsidR="00C47BDB" w:rsidRDefault="00C47BDB" w:rsidP="00C47BDB">
      <w:pPr>
        <w:pStyle w:val="Nagwek3"/>
        <w:numPr>
          <w:ilvl w:val="2"/>
          <w:numId w:val="25"/>
        </w:numPr>
        <w:spacing w:before="120" w:line="288" w:lineRule="auto"/>
        <w:ind w:right="0"/>
        <w:jc w:val="left"/>
        <w:rPr>
          <w:sz w:val="28"/>
          <w:szCs w:val="28"/>
        </w:rPr>
      </w:pPr>
      <w:r w:rsidRPr="008D541E">
        <w:rPr>
          <w:sz w:val="28"/>
          <w:szCs w:val="28"/>
        </w:rPr>
        <w:t>Dane technologiczno-materiałowe</w:t>
      </w:r>
    </w:p>
    <w:p w14:paraId="39A4F6FC" w14:textId="77777777" w:rsidR="00C47BDB" w:rsidRPr="008D541E" w:rsidRDefault="00C47BDB" w:rsidP="00C47BDB">
      <w:pPr>
        <w:pStyle w:val="Wcicienormalne"/>
      </w:pPr>
    </w:p>
    <w:p w14:paraId="08A3FF23" w14:textId="77777777" w:rsidR="00C47BDB" w:rsidRDefault="00C47BDB" w:rsidP="00C47BDB">
      <w:pPr>
        <w:numPr>
          <w:ilvl w:val="0"/>
          <w:numId w:val="28"/>
        </w:numPr>
        <w:spacing w:line="276" w:lineRule="auto"/>
        <w:ind w:right="0"/>
        <w:rPr>
          <w:sz w:val="24"/>
          <w:szCs w:val="24"/>
        </w:rPr>
      </w:pPr>
      <w:r w:rsidRPr="007D2C4A">
        <w:rPr>
          <w:sz w:val="24"/>
          <w:szCs w:val="24"/>
        </w:rPr>
        <w:t xml:space="preserve">Ściany - beton zbrojony wibrowany klasy </w:t>
      </w:r>
      <w:r>
        <w:rPr>
          <w:sz w:val="24"/>
          <w:szCs w:val="24"/>
        </w:rPr>
        <w:t>C-30/37</w:t>
      </w:r>
      <w:r w:rsidRPr="007D2C4A">
        <w:rPr>
          <w:sz w:val="24"/>
          <w:szCs w:val="24"/>
        </w:rPr>
        <w:t xml:space="preserve">, </w:t>
      </w:r>
      <w:r w:rsidRPr="00A45151">
        <w:rPr>
          <w:sz w:val="24"/>
          <w:szCs w:val="24"/>
        </w:rPr>
        <w:t xml:space="preserve"> </w:t>
      </w:r>
      <w:r>
        <w:rPr>
          <w:sz w:val="24"/>
          <w:szCs w:val="24"/>
        </w:rPr>
        <w:t xml:space="preserve">pokryty </w:t>
      </w:r>
      <w:r w:rsidRPr="00A45151">
        <w:rPr>
          <w:sz w:val="24"/>
          <w:szCs w:val="24"/>
        </w:rPr>
        <w:t>tynk</w:t>
      </w:r>
      <w:r>
        <w:rPr>
          <w:sz w:val="24"/>
          <w:szCs w:val="24"/>
        </w:rPr>
        <w:t xml:space="preserve">iem </w:t>
      </w:r>
      <w:r w:rsidRPr="00A45151">
        <w:rPr>
          <w:sz w:val="24"/>
          <w:szCs w:val="24"/>
        </w:rPr>
        <w:t xml:space="preserve">cienkowarstwowy E wykonany na bazie dyspersji akrylowych, wypełniaczy mineralnych </w:t>
      </w:r>
      <w:r>
        <w:rPr>
          <w:sz w:val="24"/>
          <w:szCs w:val="24"/>
        </w:rPr>
        <w:br/>
      </w:r>
      <w:r w:rsidRPr="00A45151">
        <w:rPr>
          <w:sz w:val="24"/>
          <w:szCs w:val="24"/>
        </w:rPr>
        <w:t xml:space="preserve">i kruszywa marmurowego o grubości 1,5mm, faktura tynku może być zróżnicowana wg rysunku elewacji, kolory powłok </w:t>
      </w:r>
      <w:r>
        <w:rPr>
          <w:sz w:val="24"/>
          <w:szCs w:val="24"/>
        </w:rPr>
        <w:t>– dowolny według palety RAL.</w:t>
      </w:r>
    </w:p>
    <w:p w14:paraId="167F902C" w14:textId="77777777" w:rsidR="00C47BDB" w:rsidRDefault="00C47BDB" w:rsidP="00C47BDB">
      <w:pPr>
        <w:numPr>
          <w:ilvl w:val="0"/>
          <w:numId w:val="30"/>
        </w:numPr>
        <w:spacing w:line="276" w:lineRule="auto"/>
        <w:ind w:right="0" w:firstLine="0"/>
        <w:jc w:val="left"/>
        <w:rPr>
          <w:sz w:val="24"/>
          <w:szCs w:val="24"/>
        </w:rPr>
      </w:pPr>
      <w:r>
        <w:rPr>
          <w:sz w:val="24"/>
          <w:szCs w:val="24"/>
        </w:rPr>
        <w:t>trzy</w:t>
      </w:r>
      <w:r w:rsidRPr="003F5C9F">
        <w:rPr>
          <w:sz w:val="24"/>
          <w:szCs w:val="24"/>
        </w:rPr>
        <w:t xml:space="preserve"> ściany o grubości 1</w:t>
      </w:r>
      <w:r>
        <w:rPr>
          <w:sz w:val="24"/>
          <w:szCs w:val="24"/>
        </w:rPr>
        <w:t>20</w:t>
      </w:r>
      <w:r w:rsidRPr="003F5C9F">
        <w:rPr>
          <w:sz w:val="24"/>
          <w:szCs w:val="24"/>
        </w:rPr>
        <w:t xml:space="preserve"> mm</w:t>
      </w:r>
      <w:r>
        <w:rPr>
          <w:sz w:val="24"/>
          <w:szCs w:val="24"/>
        </w:rPr>
        <w:t>, ściana frontowa o grubości 100mm</w:t>
      </w:r>
    </w:p>
    <w:p w14:paraId="36CAB323" w14:textId="77777777" w:rsidR="00C47BDB" w:rsidRPr="003F5C9F" w:rsidRDefault="00C47BDB" w:rsidP="00C47BDB">
      <w:pPr>
        <w:spacing w:line="276" w:lineRule="auto"/>
        <w:ind w:left="984" w:right="0" w:firstLine="0"/>
        <w:jc w:val="left"/>
        <w:rPr>
          <w:sz w:val="24"/>
          <w:szCs w:val="24"/>
        </w:rPr>
      </w:pPr>
      <w:r>
        <w:rPr>
          <w:sz w:val="24"/>
          <w:szCs w:val="24"/>
        </w:rPr>
        <w:t xml:space="preserve"> </w:t>
      </w:r>
    </w:p>
    <w:p w14:paraId="194726AD" w14:textId="77777777" w:rsidR="00C47BDB" w:rsidRDefault="00C47BDB" w:rsidP="00C47BDB">
      <w:pPr>
        <w:numPr>
          <w:ilvl w:val="0"/>
          <w:numId w:val="28"/>
        </w:numPr>
        <w:spacing w:line="276" w:lineRule="auto"/>
        <w:ind w:right="0"/>
        <w:rPr>
          <w:sz w:val="24"/>
          <w:szCs w:val="24"/>
        </w:rPr>
      </w:pPr>
      <w:r w:rsidRPr="007D2C4A">
        <w:rPr>
          <w:sz w:val="24"/>
          <w:szCs w:val="24"/>
        </w:rPr>
        <w:t xml:space="preserve">Fundament - beton zbrojony wibrowany klasy </w:t>
      </w:r>
      <w:r>
        <w:rPr>
          <w:sz w:val="24"/>
          <w:szCs w:val="24"/>
        </w:rPr>
        <w:t xml:space="preserve">C-30/37 </w:t>
      </w:r>
      <w:r w:rsidRPr="007D2C4A">
        <w:rPr>
          <w:sz w:val="24"/>
          <w:szCs w:val="24"/>
        </w:rPr>
        <w:t xml:space="preserve">o grubości ścianki 90 - 130 mm, </w:t>
      </w:r>
      <w:r>
        <w:rPr>
          <w:sz w:val="24"/>
          <w:szCs w:val="24"/>
        </w:rPr>
        <w:t xml:space="preserve">pokryty na zewnątrz izolacją przeciwwilgociową – powłoka z Abizolu R + P,  </w:t>
      </w:r>
      <w:r w:rsidRPr="007D2C4A">
        <w:rPr>
          <w:sz w:val="24"/>
          <w:szCs w:val="24"/>
        </w:rPr>
        <w:t>posiada dwie wydzielone komory:</w:t>
      </w:r>
    </w:p>
    <w:p w14:paraId="59A36FF8" w14:textId="77777777" w:rsidR="00C47BDB" w:rsidRPr="007D2C4A" w:rsidRDefault="00C47BDB" w:rsidP="00C47BDB">
      <w:pPr>
        <w:numPr>
          <w:ilvl w:val="0"/>
          <w:numId w:val="29"/>
        </w:numPr>
        <w:spacing w:line="276" w:lineRule="auto"/>
        <w:ind w:right="0"/>
        <w:rPr>
          <w:sz w:val="24"/>
          <w:szCs w:val="24"/>
        </w:rPr>
      </w:pPr>
      <w:r w:rsidRPr="007D2C4A">
        <w:rPr>
          <w:sz w:val="24"/>
          <w:szCs w:val="24"/>
        </w:rPr>
        <w:t xml:space="preserve">szczelną misę olejową, mogącą pomieścić powyżej 100% zawartości oleju </w:t>
      </w:r>
      <w:r>
        <w:rPr>
          <w:sz w:val="24"/>
          <w:szCs w:val="24"/>
        </w:rPr>
        <w:br/>
      </w:r>
      <w:r w:rsidRPr="007D2C4A">
        <w:rPr>
          <w:sz w:val="24"/>
          <w:szCs w:val="24"/>
        </w:rPr>
        <w:t>z transformatora,</w:t>
      </w:r>
    </w:p>
    <w:p w14:paraId="6E0B74FA" w14:textId="77777777" w:rsidR="00C47BDB" w:rsidRDefault="00C47BDB" w:rsidP="00C47BDB">
      <w:pPr>
        <w:numPr>
          <w:ilvl w:val="0"/>
          <w:numId w:val="29"/>
        </w:numPr>
        <w:spacing w:line="276" w:lineRule="auto"/>
        <w:ind w:right="0"/>
        <w:jc w:val="left"/>
        <w:rPr>
          <w:sz w:val="24"/>
          <w:szCs w:val="24"/>
        </w:rPr>
      </w:pPr>
      <w:r w:rsidRPr="007D2C4A">
        <w:rPr>
          <w:sz w:val="24"/>
          <w:szCs w:val="24"/>
        </w:rPr>
        <w:t>przedział kablowy z przepustami kablowymi.</w:t>
      </w:r>
    </w:p>
    <w:p w14:paraId="48938CA3" w14:textId="77777777" w:rsidR="00C47BDB" w:rsidRPr="007D2C4A" w:rsidRDefault="00C47BDB" w:rsidP="00C47BDB">
      <w:pPr>
        <w:spacing w:line="276" w:lineRule="auto"/>
        <w:ind w:left="947" w:right="0" w:firstLine="0"/>
        <w:jc w:val="left"/>
        <w:rPr>
          <w:sz w:val="24"/>
          <w:szCs w:val="24"/>
        </w:rPr>
      </w:pPr>
    </w:p>
    <w:p w14:paraId="5F871FC1" w14:textId="77777777" w:rsidR="00C47BDB" w:rsidRDefault="00C47BDB" w:rsidP="00C47BDB">
      <w:pPr>
        <w:numPr>
          <w:ilvl w:val="0"/>
          <w:numId w:val="28"/>
        </w:numPr>
        <w:tabs>
          <w:tab w:val="left" w:pos="4140"/>
        </w:tabs>
        <w:spacing w:line="276" w:lineRule="auto"/>
        <w:ind w:right="0"/>
        <w:rPr>
          <w:sz w:val="24"/>
          <w:szCs w:val="24"/>
        </w:rPr>
      </w:pPr>
      <w:r>
        <w:rPr>
          <w:sz w:val="24"/>
          <w:szCs w:val="24"/>
        </w:rPr>
        <w:t>D</w:t>
      </w:r>
      <w:r w:rsidRPr="007D2C4A">
        <w:rPr>
          <w:sz w:val="24"/>
          <w:szCs w:val="24"/>
        </w:rPr>
        <w:t>ach płaski betonowy</w:t>
      </w:r>
      <w:r>
        <w:rPr>
          <w:sz w:val="24"/>
          <w:szCs w:val="24"/>
        </w:rPr>
        <w:t xml:space="preserve"> pokryty</w:t>
      </w:r>
      <w:r w:rsidRPr="007D2C4A">
        <w:rPr>
          <w:sz w:val="24"/>
          <w:szCs w:val="24"/>
        </w:rPr>
        <w:t xml:space="preserve"> </w:t>
      </w:r>
      <w:r>
        <w:rPr>
          <w:sz w:val="24"/>
          <w:szCs w:val="24"/>
        </w:rPr>
        <w:t>polimerową</w:t>
      </w:r>
      <w:r w:rsidRPr="00C6538F">
        <w:rPr>
          <w:sz w:val="24"/>
          <w:szCs w:val="24"/>
        </w:rPr>
        <w:t xml:space="preserve"> farb</w:t>
      </w:r>
      <w:r>
        <w:rPr>
          <w:sz w:val="24"/>
          <w:szCs w:val="24"/>
        </w:rPr>
        <w:t>ą</w:t>
      </w:r>
      <w:r w:rsidRPr="00C6538F">
        <w:rPr>
          <w:sz w:val="24"/>
          <w:szCs w:val="24"/>
        </w:rPr>
        <w:t xml:space="preserve"> akrylowo-lateksowa Renowa-Beton na zagruntowaną gruntem akrylow</w:t>
      </w:r>
      <w:r>
        <w:rPr>
          <w:sz w:val="24"/>
          <w:szCs w:val="24"/>
        </w:rPr>
        <w:t>ym płaszczyznę, kolor – dowolny według palety RAL.</w:t>
      </w:r>
    </w:p>
    <w:p w14:paraId="5DDA2772" w14:textId="77777777" w:rsidR="00C47BDB" w:rsidRDefault="00C47BDB" w:rsidP="00C47BDB">
      <w:pPr>
        <w:tabs>
          <w:tab w:val="left" w:pos="4140"/>
        </w:tabs>
        <w:spacing w:line="276" w:lineRule="auto"/>
        <w:ind w:left="624" w:right="0" w:firstLine="0"/>
        <w:rPr>
          <w:sz w:val="24"/>
          <w:szCs w:val="24"/>
        </w:rPr>
      </w:pPr>
    </w:p>
    <w:p w14:paraId="152835AE" w14:textId="77777777" w:rsidR="00C47BDB" w:rsidRDefault="00C47BDB" w:rsidP="00C47BDB">
      <w:pPr>
        <w:numPr>
          <w:ilvl w:val="0"/>
          <w:numId w:val="28"/>
        </w:numPr>
        <w:tabs>
          <w:tab w:val="left" w:pos="851"/>
        </w:tabs>
        <w:spacing w:line="276" w:lineRule="auto"/>
        <w:ind w:right="-1"/>
        <w:rPr>
          <w:sz w:val="24"/>
          <w:szCs w:val="24"/>
        </w:rPr>
      </w:pPr>
      <w:r w:rsidRPr="00525082">
        <w:rPr>
          <w:sz w:val="24"/>
          <w:szCs w:val="24"/>
        </w:rPr>
        <w:t xml:space="preserve">Ślusarka: </w:t>
      </w:r>
    </w:p>
    <w:p w14:paraId="42A011F4" w14:textId="77777777" w:rsidR="00C47BDB" w:rsidRPr="00525082" w:rsidRDefault="00C47BDB" w:rsidP="00C47BDB">
      <w:pPr>
        <w:numPr>
          <w:ilvl w:val="0"/>
          <w:numId w:val="34"/>
        </w:numPr>
        <w:tabs>
          <w:tab w:val="left" w:pos="851"/>
        </w:tabs>
        <w:spacing w:line="276" w:lineRule="auto"/>
        <w:ind w:left="993" w:right="-1"/>
        <w:rPr>
          <w:sz w:val="24"/>
          <w:szCs w:val="24"/>
        </w:rPr>
      </w:pPr>
      <w:r>
        <w:rPr>
          <w:sz w:val="24"/>
          <w:szCs w:val="24"/>
        </w:rPr>
        <w:t xml:space="preserve">  </w:t>
      </w:r>
      <w:r w:rsidRPr="00525082">
        <w:rPr>
          <w:sz w:val="24"/>
          <w:szCs w:val="24"/>
        </w:rPr>
        <w:t>drzwi stalowe</w:t>
      </w:r>
      <w:r>
        <w:rPr>
          <w:sz w:val="24"/>
          <w:szCs w:val="24"/>
        </w:rPr>
        <w:t xml:space="preserve"> </w:t>
      </w:r>
      <w:r w:rsidRPr="00525082">
        <w:rPr>
          <w:sz w:val="24"/>
          <w:szCs w:val="24"/>
        </w:rPr>
        <w:t xml:space="preserve">z żaluzjami jednoskrzydłowe prod. Elektromontaż Lublin  wyposażone w zamki wg wymagań zamawiającego (standardowo zamki typu </w:t>
      </w:r>
      <w:r>
        <w:rPr>
          <w:sz w:val="24"/>
          <w:szCs w:val="24"/>
        </w:rPr>
        <w:t>MasterKey RS200</w:t>
      </w:r>
      <w:r w:rsidRPr="00525082">
        <w:rPr>
          <w:sz w:val="24"/>
          <w:szCs w:val="24"/>
        </w:rPr>
        <w:t>). Przewidziano również uchwyt do zakładania kłódki.</w:t>
      </w:r>
    </w:p>
    <w:p w14:paraId="11DD8AE5" w14:textId="77777777" w:rsidR="00C47BDB" w:rsidRDefault="00C47BDB" w:rsidP="00C47BDB">
      <w:pPr>
        <w:spacing w:line="276" w:lineRule="auto"/>
        <w:ind w:left="993" w:right="-1" w:firstLine="0"/>
        <w:rPr>
          <w:sz w:val="24"/>
          <w:szCs w:val="24"/>
        </w:rPr>
      </w:pPr>
      <w:r w:rsidRPr="000B5675">
        <w:rPr>
          <w:sz w:val="24"/>
          <w:szCs w:val="24"/>
        </w:rPr>
        <w:t xml:space="preserve">Konstrukcja ościeżnic oraz szkielet drzwi wykonany jest z profili prostokątnych zamkniętych (rurowych) stalowych spawanych. Poszycie zewnętrzne i wewnętrzne drzwi wykonane jest z blach stalowych ocynkowanych odpowiednio giętych </w:t>
      </w:r>
      <w:r>
        <w:rPr>
          <w:sz w:val="24"/>
          <w:szCs w:val="24"/>
        </w:rPr>
        <w:br/>
      </w:r>
      <w:r w:rsidRPr="000B5675">
        <w:rPr>
          <w:sz w:val="24"/>
          <w:szCs w:val="24"/>
        </w:rPr>
        <w:t>i montowanych na szkielecie drzwi.</w:t>
      </w:r>
    </w:p>
    <w:p w14:paraId="7B263114" w14:textId="77777777" w:rsidR="00C47BDB" w:rsidRDefault="00C47BDB" w:rsidP="00C47BDB">
      <w:pPr>
        <w:spacing w:line="276" w:lineRule="auto"/>
        <w:ind w:left="624" w:right="-1" w:firstLine="0"/>
        <w:rPr>
          <w:sz w:val="24"/>
          <w:szCs w:val="24"/>
        </w:rPr>
      </w:pPr>
    </w:p>
    <w:p w14:paraId="0335CDD2" w14:textId="77777777" w:rsidR="00C47BDB" w:rsidRDefault="00C47BDB" w:rsidP="00C47BDB">
      <w:pPr>
        <w:numPr>
          <w:ilvl w:val="0"/>
          <w:numId w:val="28"/>
        </w:numPr>
        <w:spacing w:line="276" w:lineRule="auto"/>
        <w:ind w:right="-1"/>
        <w:rPr>
          <w:sz w:val="24"/>
          <w:szCs w:val="24"/>
        </w:rPr>
      </w:pPr>
      <w:r>
        <w:rPr>
          <w:sz w:val="24"/>
          <w:szCs w:val="24"/>
        </w:rPr>
        <w:t>Drzwi z żaluzjami pokryte powłoką cynkowo galwaniczną + powłoka malarska epoksydowo-poliuretanowa, kolor - dowolny według palety RAL.</w:t>
      </w:r>
    </w:p>
    <w:p w14:paraId="4225A703" w14:textId="77777777" w:rsidR="00C47BDB" w:rsidRDefault="00C47BDB" w:rsidP="00C47BDB">
      <w:pPr>
        <w:spacing w:line="276" w:lineRule="auto"/>
        <w:ind w:left="624" w:right="-1" w:firstLine="0"/>
        <w:rPr>
          <w:sz w:val="24"/>
          <w:szCs w:val="24"/>
        </w:rPr>
      </w:pPr>
    </w:p>
    <w:p w14:paraId="39850100" w14:textId="77777777" w:rsidR="00C47BDB" w:rsidRDefault="00C47BDB" w:rsidP="00C47BDB">
      <w:pPr>
        <w:pStyle w:val="Nagwek3"/>
        <w:numPr>
          <w:ilvl w:val="2"/>
          <w:numId w:val="25"/>
        </w:numPr>
        <w:spacing w:before="120" w:line="288" w:lineRule="auto"/>
        <w:ind w:right="0"/>
        <w:jc w:val="left"/>
        <w:rPr>
          <w:sz w:val="28"/>
          <w:szCs w:val="28"/>
        </w:rPr>
      </w:pPr>
      <w:r>
        <w:rPr>
          <w:sz w:val="28"/>
          <w:szCs w:val="28"/>
        </w:rPr>
        <w:t>Uszczelnienie przepustów kablowych</w:t>
      </w:r>
    </w:p>
    <w:p w14:paraId="3E841E7D" w14:textId="77777777" w:rsidR="00C47BDB" w:rsidRDefault="00C47BDB" w:rsidP="00C47BDB">
      <w:pPr>
        <w:spacing w:line="276" w:lineRule="auto"/>
        <w:ind w:left="624" w:right="-1" w:firstLine="0"/>
        <w:rPr>
          <w:sz w:val="24"/>
          <w:szCs w:val="24"/>
        </w:rPr>
      </w:pPr>
    </w:p>
    <w:p w14:paraId="6D9271CE" w14:textId="77777777" w:rsidR="00C47BDB" w:rsidRPr="00DE2B59" w:rsidRDefault="00C47BDB" w:rsidP="00C47BDB">
      <w:pPr>
        <w:spacing w:line="276" w:lineRule="auto"/>
        <w:ind w:firstLine="0"/>
        <w:rPr>
          <w:sz w:val="24"/>
        </w:rPr>
      </w:pPr>
      <w:r w:rsidRPr="00DE2B59">
        <w:rPr>
          <w:sz w:val="24"/>
        </w:rPr>
        <w:t>Kable przy wprowadzeniu do stacji transformatorowej powinny być zabezpieczone przed uszkodzeniami, a miejsca wprowadzenia kabli do otworów w fundamencie stacji powinny być uszczelnione. By spełnić te wymagania proponujemy wykorzystanie wkładów uszczelniających typu PKL. Rozwiązania oprócz funkcjonalności zapewniają wodoszczelność, odporność na zmienne warunki atmosferyczne, odporność na agresywność chemiczną gruntu. Wkłady uszczelniające wykonane w technologii sprzężenia mechanicznego były przebadane na ciśnienie wody (5 bar).</w:t>
      </w:r>
    </w:p>
    <w:p w14:paraId="2624E838" w14:textId="77777777" w:rsidR="00C47BDB" w:rsidRDefault="00C47BDB" w:rsidP="00C47BDB">
      <w:pPr>
        <w:spacing w:line="276" w:lineRule="auto"/>
        <w:rPr>
          <w:sz w:val="24"/>
        </w:rPr>
      </w:pPr>
    </w:p>
    <w:p w14:paraId="70ED73E6" w14:textId="77777777" w:rsidR="00C47BDB" w:rsidRDefault="00C47BDB" w:rsidP="00C47BDB">
      <w:pPr>
        <w:spacing w:line="276" w:lineRule="auto"/>
        <w:rPr>
          <w:sz w:val="24"/>
        </w:rPr>
      </w:pPr>
    </w:p>
    <w:p w14:paraId="60842A4D" w14:textId="77777777" w:rsidR="00C47BDB" w:rsidRPr="00DE2B59" w:rsidRDefault="00C47BDB" w:rsidP="00C47BDB">
      <w:pPr>
        <w:spacing w:line="276" w:lineRule="auto"/>
        <w:rPr>
          <w:sz w:val="24"/>
        </w:rPr>
      </w:pPr>
    </w:p>
    <w:p w14:paraId="4957AD9B" w14:textId="77777777" w:rsidR="00C47BDB" w:rsidRPr="00DE2B59" w:rsidRDefault="00C47BDB" w:rsidP="00E246EA">
      <w:pPr>
        <w:spacing w:line="276" w:lineRule="auto"/>
        <w:rPr>
          <w:sz w:val="24"/>
        </w:rPr>
      </w:pPr>
      <w:r w:rsidRPr="00DE2B59">
        <w:rPr>
          <w:sz w:val="24"/>
        </w:rPr>
        <w:t>Proponowane rodzaje uszczelnień:</w:t>
      </w:r>
    </w:p>
    <w:p w14:paraId="43ABE0C9" w14:textId="6C1FA137" w:rsidR="00C47BDB" w:rsidRDefault="00C47BDB" w:rsidP="00E246EA">
      <w:pPr>
        <w:spacing w:line="276" w:lineRule="auto"/>
        <w:rPr>
          <w:sz w:val="24"/>
        </w:rPr>
      </w:pPr>
      <w:r w:rsidRPr="00DE2B59">
        <w:rPr>
          <w:sz w:val="24"/>
        </w:rPr>
        <w:t>Wkład uszczelniający typu PKL produkcji Elektromontaż  Lublin Sp</w:t>
      </w:r>
      <w:r w:rsidR="00E246EA">
        <w:rPr>
          <w:sz w:val="24"/>
        </w:rPr>
        <w:t>.</w:t>
      </w:r>
      <w:r w:rsidRPr="00DE2B59">
        <w:rPr>
          <w:sz w:val="24"/>
        </w:rPr>
        <w:t xml:space="preserve"> z o.o .</w:t>
      </w:r>
      <w:r>
        <w:rPr>
          <w:sz w:val="24"/>
        </w:rPr>
        <w:t xml:space="preserve"> Wkład uszczelniający</w:t>
      </w:r>
    </w:p>
    <w:p w14:paraId="73E32C26" w14:textId="77777777" w:rsidR="00E246EA" w:rsidRDefault="00C47BDB" w:rsidP="00E246EA">
      <w:pPr>
        <w:spacing w:line="276" w:lineRule="auto"/>
        <w:rPr>
          <w:sz w:val="24"/>
        </w:rPr>
      </w:pPr>
      <w:r>
        <w:rPr>
          <w:sz w:val="24"/>
        </w:rPr>
        <w:t>wykonany jest</w:t>
      </w:r>
      <w:r w:rsidRPr="00DE2B59">
        <w:rPr>
          <w:sz w:val="24"/>
        </w:rPr>
        <w:t xml:space="preserve"> z dwóch tarcz metalowych, o</w:t>
      </w:r>
      <w:r>
        <w:rPr>
          <w:sz w:val="24"/>
        </w:rPr>
        <w:t xml:space="preserve">krągłych z otworami przez które </w:t>
      </w:r>
      <w:r w:rsidRPr="00DE2B59">
        <w:rPr>
          <w:sz w:val="24"/>
        </w:rPr>
        <w:t xml:space="preserve">przechodzi kabel. </w:t>
      </w:r>
    </w:p>
    <w:p w14:paraId="33DB51D1" w14:textId="1478A874" w:rsidR="00C47BDB" w:rsidRDefault="00C47BDB" w:rsidP="00E246EA">
      <w:pPr>
        <w:spacing w:line="276" w:lineRule="auto"/>
        <w:rPr>
          <w:sz w:val="24"/>
        </w:rPr>
      </w:pPr>
      <w:r w:rsidRPr="00DE2B59">
        <w:rPr>
          <w:sz w:val="24"/>
        </w:rPr>
        <w:t xml:space="preserve">Między tarczami z blachy kwasoodpornej </w:t>
      </w:r>
      <w:r>
        <w:rPr>
          <w:sz w:val="24"/>
        </w:rPr>
        <w:t xml:space="preserve">znajduje się wkład gumowy </w:t>
      </w:r>
      <w:r w:rsidRPr="00DE2B59">
        <w:rPr>
          <w:sz w:val="24"/>
        </w:rPr>
        <w:t xml:space="preserve">uszczelniający. Tarcze </w:t>
      </w:r>
    </w:p>
    <w:p w14:paraId="7FDE8DBF" w14:textId="77777777" w:rsidR="00C47BDB" w:rsidRDefault="00C47BDB" w:rsidP="00E246EA">
      <w:pPr>
        <w:spacing w:line="276" w:lineRule="auto"/>
        <w:rPr>
          <w:sz w:val="24"/>
        </w:rPr>
      </w:pPr>
      <w:r>
        <w:rPr>
          <w:sz w:val="24"/>
        </w:rPr>
        <w:t>m</w:t>
      </w:r>
      <w:r w:rsidRPr="00DE2B59">
        <w:rPr>
          <w:sz w:val="24"/>
        </w:rPr>
        <w:t>etalowe skręcane na obwodzie śrubami</w:t>
      </w:r>
      <w:r>
        <w:rPr>
          <w:sz w:val="24"/>
        </w:rPr>
        <w:t xml:space="preserve"> powodują ściśnięcie gumy a tym samym uszczelnienie</w:t>
      </w:r>
    </w:p>
    <w:p w14:paraId="17F0DBE3" w14:textId="77777777" w:rsidR="00C47BDB" w:rsidRDefault="00C47BDB" w:rsidP="00E246EA">
      <w:pPr>
        <w:spacing w:line="276" w:lineRule="auto"/>
        <w:rPr>
          <w:sz w:val="24"/>
        </w:rPr>
      </w:pPr>
      <w:r w:rsidRPr="00DE2B59">
        <w:rPr>
          <w:sz w:val="24"/>
        </w:rPr>
        <w:t>kabla oraz uszczelnienie przepustu względem ścianek betonu.</w:t>
      </w:r>
    </w:p>
    <w:p w14:paraId="0E3064EA" w14:textId="77777777" w:rsidR="00C47BDB" w:rsidRPr="00DE2B59" w:rsidRDefault="00C47BDB" w:rsidP="00C47BDB">
      <w:pPr>
        <w:spacing w:line="276" w:lineRule="auto"/>
        <w:rPr>
          <w:sz w:val="24"/>
        </w:rPr>
      </w:pPr>
    </w:p>
    <w:p w14:paraId="719C297D" w14:textId="77777777" w:rsidR="00C47BDB" w:rsidRPr="00DE2B59" w:rsidRDefault="00C47BDB" w:rsidP="00C47BDB">
      <w:pPr>
        <w:spacing w:line="276" w:lineRule="auto"/>
        <w:rPr>
          <w:sz w:val="24"/>
        </w:rPr>
      </w:pPr>
      <w:r w:rsidRPr="00DE2B59">
        <w:rPr>
          <w:sz w:val="24"/>
        </w:rPr>
        <w:t>Rodzaje wkładów uszczelniających:</w:t>
      </w:r>
    </w:p>
    <w:p w14:paraId="0EF0A15D" w14:textId="77777777" w:rsidR="00C47BDB" w:rsidRPr="00DE2B59" w:rsidRDefault="00C47BDB" w:rsidP="00C47BDB">
      <w:pPr>
        <w:spacing w:line="276" w:lineRule="auto"/>
        <w:rPr>
          <w:sz w:val="24"/>
        </w:rPr>
      </w:pPr>
      <w:r w:rsidRPr="00DE2B59">
        <w:rPr>
          <w:sz w:val="24"/>
        </w:rPr>
        <w:t>Wkład uszczelniający Φ 170 mm dla kabli SN z trzema otworami,</w:t>
      </w:r>
    </w:p>
    <w:p w14:paraId="406B377D" w14:textId="77777777" w:rsidR="00C47BDB" w:rsidRDefault="00C47BDB" w:rsidP="00C47BDB">
      <w:pPr>
        <w:spacing w:line="276" w:lineRule="auto"/>
        <w:rPr>
          <w:sz w:val="24"/>
        </w:rPr>
      </w:pPr>
      <w:r w:rsidRPr="00DE2B59">
        <w:rPr>
          <w:sz w:val="24"/>
        </w:rPr>
        <w:t>Wkład uszczelniający Φ 125 mm dla kabli nn z jednym otworem.</w:t>
      </w:r>
    </w:p>
    <w:p w14:paraId="6C3C93EB" w14:textId="77777777" w:rsidR="00C47BDB" w:rsidRPr="00DE2B59" w:rsidRDefault="00C47BDB" w:rsidP="00C47BDB">
      <w:pPr>
        <w:spacing w:line="276" w:lineRule="auto"/>
        <w:rPr>
          <w:sz w:val="24"/>
        </w:rPr>
      </w:pPr>
    </w:p>
    <w:p w14:paraId="6B039295" w14:textId="77777777" w:rsidR="00C47BDB" w:rsidRPr="00DE2B59" w:rsidRDefault="00C47BDB" w:rsidP="00C47BDB">
      <w:pPr>
        <w:spacing w:line="276" w:lineRule="auto"/>
        <w:rPr>
          <w:sz w:val="24"/>
        </w:rPr>
      </w:pPr>
      <w:r w:rsidRPr="00DE2B59">
        <w:rPr>
          <w:sz w:val="24"/>
        </w:rPr>
        <w:t>Wskazane jest aby procesu uszczelniania tzn skręcania dokonywać wewnątrz fundamentu.</w:t>
      </w:r>
    </w:p>
    <w:p w14:paraId="031B53D8" w14:textId="77777777" w:rsidR="00C47BDB" w:rsidRDefault="00C47BDB" w:rsidP="00C47BDB">
      <w:pPr>
        <w:spacing w:line="276" w:lineRule="auto"/>
        <w:rPr>
          <w:sz w:val="24"/>
        </w:rPr>
      </w:pPr>
      <w:r w:rsidRPr="00DE2B59">
        <w:rPr>
          <w:sz w:val="24"/>
        </w:rPr>
        <w:t xml:space="preserve">W celu zamówienia przepustów tarczowych u producenta stacji </w:t>
      </w:r>
      <w:r>
        <w:rPr>
          <w:sz w:val="24"/>
        </w:rPr>
        <w:t>należy podać typy kabli SN i nn</w:t>
      </w:r>
    </w:p>
    <w:p w14:paraId="4A6C46BB" w14:textId="77777777" w:rsidR="00C47BDB" w:rsidRPr="00DE2B59" w:rsidRDefault="00C47BDB" w:rsidP="00C47BDB">
      <w:pPr>
        <w:spacing w:line="276" w:lineRule="auto"/>
        <w:rPr>
          <w:sz w:val="24"/>
        </w:rPr>
      </w:pPr>
      <w:r w:rsidRPr="00DE2B59">
        <w:rPr>
          <w:sz w:val="24"/>
        </w:rPr>
        <w:t>lub ich średnicę zewnętrzną.</w:t>
      </w:r>
    </w:p>
    <w:p w14:paraId="36E255CB" w14:textId="77777777" w:rsidR="00C47BDB" w:rsidRDefault="00C47BDB" w:rsidP="00C47BDB">
      <w:pPr>
        <w:spacing w:line="276" w:lineRule="auto"/>
        <w:rPr>
          <w:sz w:val="24"/>
        </w:rPr>
      </w:pPr>
      <w:r w:rsidRPr="00DE2B59">
        <w:rPr>
          <w:sz w:val="24"/>
        </w:rPr>
        <w:t>Wkłady uszczelniające przewidziano dla następujących przekrojów kabli:</w:t>
      </w:r>
    </w:p>
    <w:p w14:paraId="24021FC5" w14:textId="77777777" w:rsidR="00C47BDB" w:rsidRDefault="00C47BDB" w:rsidP="00C47BDB">
      <w:pPr>
        <w:spacing w:line="276" w:lineRule="auto"/>
        <w:rPr>
          <w:sz w:val="24"/>
        </w:rPr>
      </w:pPr>
      <w:r w:rsidRPr="00DE2B59">
        <w:rPr>
          <w:sz w:val="24"/>
        </w:rPr>
        <w:t>SN – kable o przekrojach 1x240 mm2 ; 1x120 mm2; 1x70 mm</w:t>
      </w:r>
      <w:r>
        <w:rPr>
          <w:sz w:val="24"/>
        </w:rPr>
        <w:t>2 (tylko dla kabli pojedynczych</w:t>
      </w:r>
    </w:p>
    <w:p w14:paraId="008985F0" w14:textId="77777777" w:rsidR="00C47BDB" w:rsidRPr="00DE2B59" w:rsidRDefault="00C47BDB" w:rsidP="00C47BDB">
      <w:pPr>
        <w:spacing w:line="276" w:lineRule="auto"/>
        <w:rPr>
          <w:sz w:val="24"/>
        </w:rPr>
      </w:pPr>
      <w:r w:rsidRPr="00DE2B59">
        <w:rPr>
          <w:sz w:val="24"/>
        </w:rPr>
        <w:t>suchych;</w:t>
      </w:r>
    </w:p>
    <w:p w14:paraId="36E3F299" w14:textId="4042B2B8" w:rsidR="00C47BDB" w:rsidRDefault="00C47BDB" w:rsidP="00C47BDB">
      <w:pPr>
        <w:spacing w:line="276" w:lineRule="auto"/>
        <w:rPr>
          <w:sz w:val="24"/>
        </w:rPr>
      </w:pPr>
      <w:r w:rsidRPr="00DE2B59">
        <w:rPr>
          <w:sz w:val="24"/>
        </w:rPr>
        <w:t>n</w:t>
      </w:r>
      <w:r w:rsidR="00E246EA">
        <w:rPr>
          <w:sz w:val="24"/>
        </w:rPr>
        <w:t>N</w:t>
      </w:r>
      <w:r w:rsidRPr="00DE2B59">
        <w:rPr>
          <w:sz w:val="24"/>
        </w:rPr>
        <w:t xml:space="preserve"> - kable o przekrojach  4x240 mm2; 4x185 mm2; 4x150 mm2; 4x120 mm2; 5x25 mm2</w:t>
      </w:r>
      <w:r>
        <w:rPr>
          <w:sz w:val="24"/>
        </w:rPr>
        <w:t xml:space="preserve">  ; 5x16</w:t>
      </w:r>
    </w:p>
    <w:p w14:paraId="61DEAA14" w14:textId="77777777" w:rsidR="00C47BDB" w:rsidRPr="00DE2B59" w:rsidRDefault="00C47BDB" w:rsidP="00C47BDB">
      <w:pPr>
        <w:spacing w:line="276" w:lineRule="auto"/>
        <w:rPr>
          <w:sz w:val="24"/>
        </w:rPr>
      </w:pPr>
      <w:r w:rsidRPr="00DE2B59">
        <w:rPr>
          <w:sz w:val="24"/>
        </w:rPr>
        <w:t>mm2;</w:t>
      </w:r>
    </w:p>
    <w:p w14:paraId="362FA60C" w14:textId="77777777" w:rsidR="00C47BDB" w:rsidRPr="00FE4A4E" w:rsidRDefault="00C47BDB" w:rsidP="00C47BDB">
      <w:pPr>
        <w:spacing w:line="276" w:lineRule="auto"/>
        <w:rPr>
          <w:sz w:val="24"/>
        </w:rPr>
      </w:pPr>
      <w:r w:rsidRPr="00FE4A4E">
        <w:rPr>
          <w:sz w:val="24"/>
        </w:rPr>
        <w:t xml:space="preserve">Ww. rozwiązania są przedstawione na rysunkach nr </w:t>
      </w:r>
      <w:r w:rsidR="003F3409">
        <w:rPr>
          <w:sz w:val="24"/>
        </w:rPr>
        <w:t>03</w:t>
      </w:r>
      <w:r w:rsidRPr="00FE4A4E">
        <w:rPr>
          <w:sz w:val="24"/>
        </w:rPr>
        <w:t>.</w:t>
      </w:r>
    </w:p>
    <w:p w14:paraId="5D01D999" w14:textId="77777777" w:rsidR="00C47BDB" w:rsidRDefault="00C47BDB" w:rsidP="00C47BDB">
      <w:pPr>
        <w:spacing w:line="360" w:lineRule="auto"/>
        <w:rPr>
          <w:rFonts w:ascii="Arial" w:hAnsi="Arial"/>
          <w:sz w:val="22"/>
        </w:rPr>
      </w:pPr>
    </w:p>
    <w:p w14:paraId="7B878604" w14:textId="77777777" w:rsidR="00E246EA" w:rsidRDefault="00C47BDB" w:rsidP="00C47BDB">
      <w:pPr>
        <w:spacing w:line="276" w:lineRule="auto"/>
        <w:rPr>
          <w:sz w:val="24"/>
          <w:szCs w:val="24"/>
        </w:rPr>
      </w:pPr>
      <w:r w:rsidRPr="00DE2B59">
        <w:rPr>
          <w:sz w:val="24"/>
          <w:szCs w:val="24"/>
        </w:rPr>
        <w:t>Dodatkowo zastosowano gumowe wbijane pokrywy zabezpieczające przepust gwarantujące</w:t>
      </w:r>
    </w:p>
    <w:p w14:paraId="2B05A81D" w14:textId="76502425" w:rsidR="00C47BDB" w:rsidRPr="00DE2B59" w:rsidRDefault="00C47BDB" w:rsidP="00C47BDB">
      <w:pPr>
        <w:spacing w:line="276" w:lineRule="auto"/>
        <w:rPr>
          <w:sz w:val="24"/>
          <w:szCs w:val="24"/>
        </w:rPr>
      </w:pPr>
      <w:r w:rsidRPr="00DE2B59">
        <w:rPr>
          <w:sz w:val="24"/>
          <w:szCs w:val="24"/>
        </w:rPr>
        <w:t>szczelność fundamentu minimum 0,3 bara do czasu wprowadzenia kabli.</w:t>
      </w:r>
    </w:p>
    <w:p w14:paraId="130F18BC" w14:textId="77777777" w:rsidR="00C47BDB" w:rsidRPr="00FE4A4E" w:rsidRDefault="00C47BDB" w:rsidP="00C47BDB">
      <w:pPr>
        <w:spacing w:line="276" w:lineRule="auto"/>
        <w:rPr>
          <w:sz w:val="24"/>
        </w:rPr>
      </w:pPr>
      <w:r w:rsidRPr="00FE4A4E">
        <w:rPr>
          <w:sz w:val="24"/>
        </w:rPr>
        <w:t>Ww. rozwiązania są</w:t>
      </w:r>
      <w:r w:rsidR="003F3409">
        <w:rPr>
          <w:sz w:val="24"/>
        </w:rPr>
        <w:t xml:space="preserve"> przedstawione na rysunkach nr 04</w:t>
      </w:r>
      <w:r w:rsidRPr="00FE4A4E">
        <w:rPr>
          <w:sz w:val="24"/>
        </w:rPr>
        <w:t>.</w:t>
      </w:r>
    </w:p>
    <w:p w14:paraId="4534A09D" w14:textId="77777777" w:rsidR="00C47BDB" w:rsidRPr="000B5675" w:rsidRDefault="00C47BDB" w:rsidP="00C47BDB">
      <w:pPr>
        <w:spacing w:line="276" w:lineRule="auto"/>
        <w:ind w:left="624" w:right="-1" w:firstLine="0"/>
        <w:rPr>
          <w:sz w:val="24"/>
          <w:szCs w:val="24"/>
        </w:rPr>
      </w:pPr>
    </w:p>
    <w:p w14:paraId="0F028958" w14:textId="77777777" w:rsidR="00C47BDB" w:rsidRPr="008D541E" w:rsidRDefault="00B60746" w:rsidP="00C47BDB">
      <w:pPr>
        <w:pStyle w:val="Nagwek2"/>
        <w:numPr>
          <w:ilvl w:val="1"/>
          <w:numId w:val="26"/>
        </w:numPr>
        <w:spacing w:before="240" w:after="60"/>
        <w:ind w:right="0"/>
        <w:jc w:val="left"/>
        <w:rPr>
          <w:b/>
          <w:sz w:val="32"/>
          <w:szCs w:val="32"/>
        </w:rPr>
      </w:pPr>
      <w:r>
        <w:rPr>
          <w:b/>
          <w:noProof/>
          <w:snapToGrid/>
          <w:sz w:val="32"/>
          <w:szCs w:val="32"/>
        </w:rPr>
        <mc:AlternateContent>
          <mc:Choice Requires="wps">
            <w:drawing>
              <wp:anchor distT="0" distB="0" distL="114300" distR="114300" simplePos="0" relativeHeight="251657216" behindDoc="0" locked="0" layoutInCell="0" allowOverlap="1" wp14:anchorId="16A7571D" wp14:editId="2CC5AB6F">
                <wp:simplePos x="0" y="0"/>
                <wp:positionH relativeFrom="column">
                  <wp:posOffset>6140450</wp:posOffset>
                </wp:positionH>
                <wp:positionV relativeFrom="paragraph">
                  <wp:posOffset>15930245</wp:posOffset>
                </wp:positionV>
                <wp:extent cx="0" cy="9601200"/>
                <wp:effectExtent l="0" t="0" r="0" b="0"/>
                <wp:wrapNone/>
                <wp:docPr id="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0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8190CD" id="Line 3"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1254.35pt" to="483.5pt,20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" o:allowincell="f"/>
            </w:pict>
          </mc:Fallback>
        </mc:AlternateContent>
      </w:r>
      <w:r w:rsidR="00C47BDB" w:rsidRPr="008D541E">
        <w:rPr>
          <w:b/>
          <w:noProof/>
          <w:sz w:val="32"/>
          <w:szCs w:val="32"/>
        </w:rPr>
        <w:t>Usytuowanie stacji w stosunku do innych obiektów ze względu na bezpieczeństwo pożarowe</w:t>
      </w:r>
    </w:p>
    <w:p w14:paraId="6F5BB46E" w14:textId="77777777" w:rsidR="00C47BDB" w:rsidRPr="007D2C4A" w:rsidRDefault="00C47BDB" w:rsidP="00C47BDB">
      <w:pPr>
        <w:rPr>
          <w:sz w:val="24"/>
          <w:szCs w:val="24"/>
        </w:rPr>
      </w:pPr>
    </w:p>
    <w:p w14:paraId="2C25DA65"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Klasyfikacja pożarowa budynku</w:t>
      </w:r>
    </w:p>
    <w:p w14:paraId="4338270A" w14:textId="77777777" w:rsidR="00C47BDB" w:rsidRPr="007D2C4A" w:rsidRDefault="00C47BDB" w:rsidP="00C47BDB">
      <w:pPr>
        <w:spacing w:line="360" w:lineRule="auto"/>
        <w:rPr>
          <w:sz w:val="24"/>
          <w:szCs w:val="24"/>
        </w:rPr>
      </w:pPr>
    </w:p>
    <w:p w14:paraId="5C3E7602" w14:textId="77777777" w:rsidR="00C47BDB" w:rsidRPr="00C25AF6" w:rsidRDefault="00C47BDB" w:rsidP="00C47BDB">
      <w:pPr>
        <w:spacing w:line="276" w:lineRule="auto"/>
        <w:ind w:left="0" w:firstLine="357"/>
        <w:rPr>
          <w:sz w:val="24"/>
          <w:szCs w:val="24"/>
        </w:rPr>
      </w:pPr>
      <w:r w:rsidRPr="00C25AF6">
        <w:rPr>
          <w:sz w:val="24"/>
          <w:szCs w:val="24"/>
        </w:rPr>
        <w:t>Zgodnie z Rozporządzeniem Ministra Infrastruktury [5], w dziale VI („Bezpieczeństwo pożarowe”) stacje transformatorowe zaliczane są do budynków grupy PM.</w:t>
      </w:r>
    </w:p>
    <w:p w14:paraId="63422096" w14:textId="77777777" w:rsidR="00C47BDB" w:rsidRPr="00C25AF6" w:rsidRDefault="00C47BDB" w:rsidP="00C47BDB">
      <w:pPr>
        <w:spacing w:line="276" w:lineRule="auto"/>
        <w:rPr>
          <w:sz w:val="24"/>
          <w:szCs w:val="24"/>
        </w:rPr>
      </w:pPr>
      <w:r w:rsidRPr="00C25AF6">
        <w:rPr>
          <w:sz w:val="24"/>
          <w:szCs w:val="24"/>
        </w:rPr>
        <w:t>Dla stacji typu  STLmb</w:t>
      </w:r>
      <w:r>
        <w:rPr>
          <w:sz w:val="24"/>
          <w:szCs w:val="24"/>
        </w:rPr>
        <w:t>-3,6</w:t>
      </w:r>
      <w:r w:rsidRPr="00C25AF6">
        <w:rPr>
          <w:sz w:val="24"/>
          <w:szCs w:val="24"/>
        </w:rPr>
        <w:t xml:space="preserve"> gęstość obciążenia ogniowego Q</w:t>
      </w:r>
      <w:r w:rsidRPr="00C25AF6">
        <w:rPr>
          <w:sz w:val="24"/>
          <w:szCs w:val="24"/>
          <w:vertAlign w:val="subscript"/>
        </w:rPr>
        <w:t>d</w:t>
      </w:r>
      <w:r w:rsidRPr="00C25AF6">
        <w:rPr>
          <w:sz w:val="24"/>
          <w:szCs w:val="24"/>
        </w:rPr>
        <w:t xml:space="preserve"> wynosi:</w:t>
      </w:r>
    </w:p>
    <w:p w14:paraId="7AE90FFA" w14:textId="77777777" w:rsidR="00C47BDB" w:rsidRDefault="00C47BDB" w:rsidP="00C47BDB">
      <w:pPr>
        <w:spacing w:line="276" w:lineRule="auto"/>
        <w:rPr>
          <w:sz w:val="24"/>
          <w:szCs w:val="24"/>
        </w:rPr>
      </w:pPr>
      <w:r w:rsidRPr="00C25AF6">
        <w:rPr>
          <w:b/>
          <w:sz w:val="24"/>
          <w:szCs w:val="24"/>
        </w:rPr>
        <w:t xml:space="preserve">- </w:t>
      </w:r>
      <w:r w:rsidRPr="00C25AF6">
        <w:rPr>
          <w:sz w:val="24"/>
          <w:szCs w:val="24"/>
        </w:rPr>
        <w:t xml:space="preserve">dla transformatora olejowego o mocy </w:t>
      </w:r>
      <w:r>
        <w:rPr>
          <w:sz w:val="24"/>
          <w:szCs w:val="24"/>
        </w:rPr>
        <w:t>630</w:t>
      </w:r>
      <w:r w:rsidRPr="00C25AF6">
        <w:rPr>
          <w:sz w:val="24"/>
          <w:szCs w:val="24"/>
        </w:rPr>
        <w:t>kVA</w:t>
      </w:r>
      <w:r w:rsidRPr="00C25AF6">
        <w:rPr>
          <w:b/>
          <w:sz w:val="24"/>
          <w:szCs w:val="24"/>
        </w:rPr>
        <w:t xml:space="preserve"> </w:t>
      </w:r>
      <w:r>
        <w:rPr>
          <w:b/>
          <w:sz w:val="24"/>
          <w:szCs w:val="24"/>
        </w:rPr>
        <w:t>=</w:t>
      </w:r>
      <w:r w:rsidRPr="00C25AF6">
        <w:rPr>
          <w:b/>
          <w:sz w:val="24"/>
          <w:szCs w:val="24"/>
        </w:rPr>
        <w:t xml:space="preserve"> </w:t>
      </w:r>
      <w:r>
        <w:rPr>
          <w:b/>
          <w:sz w:val="24"/>
          <w:szCs w:val="24"/>
        </w:rPr>
        <w:t>2029</w:t>
      </w:r>
      <w:r w:rsidRPr="00C25AF6">
        <w:rPr>
          <w:b/>
          <w:sz w:val="24"/>
          <w:szCs w:val="24"/>
        </w:rPr>
        <w:t xml:space="preserve"> </w:t>
      </w:r>
      <w:r w:rsidRPr="00C25AF6">
        <w:rPr>
          <w:sz w:val="24"/>
          <w:szCs w:val="24"/>
        </w:rPr>
        <w:t>MJ/m</w:t>
      </w:r>
      <w:r w:rsidRPr="00C25AF6">
        <w:rPr>
          <w:sz w:val="24"/>
          <w:szCs w:val="24"/>
          <w:vertAlign w:val="superscript"/>
        </w:rPr>
        <w:t>2</w:t>
      </w:r>
    </w:p>
    <w:p w14:paraId="5A16E2D4" w14:textId="77777777" w:rsidR="00C47BDB" w:rsidRPr="00C25AF6" w:rsidRDefault="00C47BDB" w:rsidP="00C47BDB">
      <w:pPr>
        <w:spacing w:line="276" w:lineRule="auto"/>
        <w:rPr>
          <w:b/>
          <w:sz w:val="24"/>
          <w:szCs w:val="24"/>
        </w:rPr>
      </w:pPr>
      <w:r w:rsidRPr="00C25AF6">
        <w:rPr>
          <w:sz w:val="24"/>
          <w:szCs w:val="24"/>
        </w:rPr>
        <w:t xml:space="preserve">- dla transformatora </w:t>
      </w:r>
      <w:r>
        <w:rPr>
          <w:sz w:val="24"/>
          <w:szCs w:val="24"/>
        </w:rPr>
        <w:t xml:space="preserve">żywicznego klasy F1 lub F2 </w:t>
      </w:r>
      <w:r w:rsidRPr="00C25AF6">
        <w:rPr>
          <w:sz w:val="24"/>
          <w:szCs w:val="24"/>
        </w:rPr>
        <w:t xml:space="preserve"> </w:t>
      </w:r>
      <w:r w:rsidRPr="00C25AF6">
        <w:rPr>
          <w:b/>
          <w:sz w:val="24"/>
          <w:szCs w:val="24"/>
        </w:rPr>
        <w:t xml:space="preserve">≤500 </w:t>
      </w:r>
      <w:r w:rsidRPr="00C25AF6">
        <w:rPr>
          <w:sz w:val="24"/>
          <w:szCs w:val="24"/>
        </w:rPr>
        <w:t>MJ/m</w:t>
      </w:r>
      <w:r w:rsidRPr="00C25AF6">
        <w:rPr>
          <w:sz w:val="24"/>
          <w:szCs w:val="24"/>
          <w:vertAlign w:val="superscript"/>
        </w:rPr>
        <w:t>2</w:t>
      </w:r>
    </w:p>
    <w:p w14:paraId="3B08C658" w14:textId="77777777" w:rsidR="00C47BDB" w:rsidRDefault="00C47BDB" w:rsidP="00C47BDB">
      <w:pPr>
        <w:spacing w:line="276" w:lineRule="auto"/>
        <w:ind w:left="0" w:firstLine="0"/>
        <w:rPr>
          <w:sz w:val="24"/>
          <w:szCs w:val="24"/>
        </w:rPr>
      </w:pPr>
      <w:r>
        <w:rPr>
          <w:sz w:val="24"/>
          <w:szCs w:val="24"/>
        </w:rPr>
        <w:t>- klas odporności pożarowej budynku bez ścian oddzielenia p.poż. = C</w:t>
      </w:r>
    </w:p>
    <w:p w14:paraId="5AADE3F3" w14:textId="77777777" w:rsidR="00C47BDB" w:rsidRDefault="00C47BDB" w:rsidP="00C47BDB">
      <w:pPr>
        <w:spacing w:line="276" w:lineRule="auto"/>
        <w:ind w:left="0" w:firstLine="0"/>
        <w:rPr>
          <w:sz w:val="24"/>
          <w:szCs w:val="24"/>
        </w:rPr>
      </w:pPr>
    </w:p>
    <w:p w14:paraId="5C0ED424" w14:textId="77777777" w:rsidR="00C47BDB" w:rsidRDefault="00C47BDB" w:rsidP="00C47BDB">
      <w:pPr>
        <w:spacing w:line="276" w:lineRule="auto"/>
        <w:ind w:left="0" w:firstLine="0"/>
        <w:rPr>
          <w:sz w:val="24"/>
          <w:szCs w:val="24"/>
        </w:rPr>
      </w:pPr>
      <w:r w:rsidRPr="00C25AF6">
        <w:rPr>
          <w:sz w:val="24"/>
          <w:szCs w:val="24"/>
        </w:rPr>
        <w:t>Elementy budynku posiadają klasę odporności ogniowej odpowiednio do ich klasy odporności pożarowej i nierozprzestrzeniają ognia:</w:t>
      </w:r>
    </w:p>
    <w:p w14:paraId="3FED5460" w14:textId="77777777" w:rsidR="00C47BDB" w:rsidRDefault="00C47BDB" w:rsidP="00C47BDB">
      <w:pPr>
        <w:spacing w:line="276" w:lineRule="auto"/>
        <w:ind w:left="0" w:firstLine="0"/>
        <w:rPr>
          <w:sz w:val="24"/>
          <w:szCs w:val="24"/>
        </w:rPr>
      </w:pPr>
    </w:p>
    <w:p w14:paraId="0ECAC4EA" w14:textId="77777777" w:rsidR="00C47BDB" w:rsidRPr="00C25AF6" w:rsidRDefault="00C47BDB" w:rsidP="00C47BDB">
      <w:pPr>
        <w:spacing w:line="276" w:lineRule="auto"/>
        <w:ind w:left="0" w:firstLine="0"/>
        <w:rPr>
          <w:sz w:val="24"/>
          <w:szCs w:val="24"/>
        </w:rPr>
      </w:pPr>
    </w:p>
    <w:p w14:paraId="13F0F6EA" w14:textId="77777777" w:rsidR="00C47BDB" w:rsidRDefault="00C47BDB" w:rsidP="00C47BDB">
      <w:pPr>
        <w:spacing w:line="276" w:lineRule="auto"/>
        <w:rPr>
          <w:sz w:val="24"/>
          <w:szCs w:val="24"/>
        </w:rPr>
      </w:pPr>
      <w:r>
        <w:rPr>
          <w:sz w:val="24"/>
          <w:szCs w:val="24"/>
        </w:rPr>
        <w:t xml:space="preserve">- trzy ściany o grubości 120 mm –  ściana oddzielenia przeciwpożarowego REI 120, </w:t>
      </w:r>
    </w:p>
    <w:p w14:paraId="1E3D2170" w14:textId="77777777" w:rsidR="00C47BDB" w:rsidRDefault="00C47BDB" w:rsidP="00C47BDB">
      <w:pPr>
        <w:spacing w:line="276" w:lineRule="auto"/>
        <w:rPr>
          <w:sz w:val="24"/>
          <w:szCs w:val="24"/>
        </w:rPr>
      </w:pPr>
      <w:r>
        <w:rPr>
          <w:sz w:val="24"/>
          <w:szCs w:val="24"/>
        </w:rPr>
        <w:t>- ściana frontowa o grubość 100mm – nie jest ścianą oddzielenia przeciwpożarowego,</w:t>
      </w:r>
    </w:p>
    <w:p w14:paraId="2A388288" w14:textId="77777777" w:rsidR="00C47BDB" w:rsidRDefault="00C47BDB" w:rsidP="00C47BDB">
      <w:pPr>
        <w:spacing w:line="276" w:lineRule="auto"/>
        <w:rPr>
          <w:sz w:val="24"/>
          <w:szCs w:val="24"/>
        </w:rPr>
      </w:pPr>
      <w:r>
        <w:rPr>
          <w:sz w:val="24"/>
          <w:szCs w:val="24"/>
        </w:rPr>
        <w:t>-</w:t>
      </w:r>
      <w:r w:rsidRPr="00C25AF6">
        <w:rPr>
          <w:sz w:val="24"/>
          <w:szCs w:val="24"/>
        </w:rPr>
        <w:t xml:space="preserve"> dach</w:t>
      </w:r>
      <w:r>
        <w:rPr>
          <w:sz w:val="24"/>
          <w:szCs w:val="24"/>
        </w:rPr>
        <w:t xml:space="preserve"> </w:t>
      </w:r>
      <w:r w:rsidRPr="00C25AF6">
        <w:rPr>
          <w:sz w:val="24"/>
          <w:szCs w:val="24"/>
        </w:rPr>
        <w:t>– REI 60.</w:t>
      </w:r>
    </w:p>
    <w:p w14:paraId="54F461C3" w14:textId="77777777" w:rsidR="00C47BDB" w:rsidRDefault="00C47BDB" w:rsidP="00C47BDB">
      <w:pPr>
        <w:spacing w:line="276" w:lineRule="auto"/>
        <w:rPr>
          <w:sz w:val="24"/>
          <w:szCs w:val="24"/>
        </w:rPr>
      </w:pPr>
      <w:r>
        <w:rPr>
          <w:sz w:val="24"/>
          <w:szCs w:val="24"/>
        </w:rPr>
        <w:t>Wszystkie elementy konstrukcyjne stacji wykonane są z materiałów niepalnych spełniających</w:t>
      </w:r>
    </w:p>
    <w:p w14:paraId="3E57652F" w14:textId="77777777" w:rsidR="00C47BDB" w:rsidRDefault="00C47BDB" w:rsidP="00C47BDB">
      <w:pPr>
        <w:spacing w:line="276" w:lineRule="auto"/>
        <w:rPr>
          <w:sz w:val="24"/>
          <w:szCs w:val="24"/>
        </w:rPr>
      </w:pPr>
      <w:r>
        <w:rPr>
          <w:sz w:val="24"/>
          <w:szCs w:val="24"/>
        </w:rPr>
        <w:t>warunek dla elementów nierozprzestrzeniających ognia (NRO).</w:t>
      </w:r>
    </w:p>
    <w:p w14:paraId="39D192C4" w14:textId="77777777" w:rsidR="00C47BDB" w:rsidRDefault="00C47BDB" w:rsidP="00C47BDB">
      <w:pPr>
        <w:spacing w:line="276" w:lineRule="auto"/>
        <w:ind w:right="0"/>
        <w:rPr>
          <w:rFonts w:cs="Arial"/>
          <w:sz w:val="24"/>
          <w:szCs w:val="24"/>
        </w:rPr>
      </w:pPr>
    </w:p>
    <w:p w14:paraId="37F8491D" w14:textId="77777777" w:rsidR="00C47BDB" w:rsidRDefault="00C47BDB" w:rsidP="00C47BDB">
      <w:pPr>
        <w:pStyle w:val="Nagwek3"/>
        <w:numPr>
          <w:ilvl w:val="2"/>
          <w:numId w:val="25"/>
        </w:numPr>
        <w:spacing w:before="120" w:line="288" w:lineRule="auto"/>
        <w:ind w:right="0"/>
        <w:jc w:val="left"/>
        <w:rPr>
          <w:sz w:val="28"/>
          <w:szCs w:val="28"/>
        </w:rPr>
      </w:pPr>
      <w:r w:rsidRPr="008D541E">
        <w:rPr>
          <w:sz w:val="28"/>
          <w:szCs w:val="28"/>
        </w:rPr>
        <w:t>Lokalizacja stacji</w:t>
      </w:r>
    </w:p>
    <w:p w14:paraId="4B19A431" w14:textId="77777777" w:rsidR="00C47BDB" w:rsidRPr="006819F9" w:rsidRDefault="00C47BDB" w:rsidP="00C47BDB">
      <w:pPr>
        <w:pStyle w:val="Wcicienormalne"/>
      </w:pPr>
    </w:p>
    <w:p w14:paraId="31BCD0A8" w14:textId="75D1D990" w:rsidR="00C47BDB" w:rsidRPr="00D57AE3" w:rsidRDefault="00C47BDB" w:rsidP="00C47BDB">
      <w:pPr>
        <w:pStyle w:val="Wcicienormalne"/>
        <w:spacing w:line="276" w:lineRule="auto"/>
        <w:ind w:left="0" w:firstLine="578"/>
        <w:rPr>
          <w:sz w:val="24"/>
          <w:szCs w:val="24"/>
        </w:rPr>
      </w:pPr>
      <w:r w:rsidRPr="00D57AE3">
        <w:rPr>
          <w:sz w:val="24"/>
          <w:szCs w:val="24"/>
        </w:rPr>
        <w:t xml:space="preserve">Przy usytuowaniu budynku na działce budowlanej powinny być zachowane odległości miedzy budynkami i urządzeniami terenowymi oraz odległości od granic działki i od zabudowy na sąsiednich działkach budowlanych, określone w rozporządzeniu Ministra Infrastruktury, </w:t>
      </w:r>
      <w:r>
        <w:rPr>
          <w:sz w:val="24"/>
          <w:szCs w:val="24"/>
        </w:rPr>
        <w:br/>
      </w:r>
      <w:r w:rsidRPr="00D57AE3">
        <w:rPr>
          <w:sz w:val="24"/>
          <w:szCs w:val="24"/>
        </w:rPr>
        <w:t>a także w przepisach odrębnych w tym higieniczno-sanitarnych, o bezpieczeństwie i higienie pracy, o ochronie przeciwpożarowej oraz o drogach publicznych.</w:t>
      </w:r>
    </w:p>
    <w:p w14:paraId="63D250D4" w14:textId="77777777" w:rsidR="00C47BDB" w:rsidRPr="00FE4A4E" w:rsidRDefault="00C47BDB" w:rsidP="00C47BDB">
      <w:pPr>
        <w:pStyle w:val="Wcicienormalne"/>
        <w:spacing w:line="276" w:lineRule="auto"/>
        <w:ind w:left="0" w:firstLine="578"/>
        <w:rPr>
          <w:sz w:val="24"/>
          <w:szCs w:val="24"/>
        </w:rPr>
      </w:pPr>
    </w:p>
    <w:p w14:paraId="1673C915" w14:textId="77777777" w:rsidR="00C47BDB" w:rsidRDefault="00C47BDB" w:rsidP="00C47BDB"/>
    <w:p w14:paraId="72F5EBF7" w14:textId="77777777" w:rsidR="00C47BDB" w:rsidRDefault="00C47BDB" w:rsidP="00C47BDB"/>
    <w:p w14:paraId="5F6A4B8E" w14:textId="77777777" w:rsidR="00C47BDB" w:rsidRDefault="00C47BDB" w:rsidP="00C47BDB"/>
    <w:p w14:paraId="0BE164ED" w14:textId="192D3AEC" w:rsidR="00C47BDB" w:rsidRDefault="00C47BDB" w:rsidP="00C47BDB"/>
    <w:p w14:paraId="773A1FC3" w14:textId="0BE1663E" w:rsidR="00E246EA" w:rsidRDefault="00E246EA" w:rsidP="00C47BDB"/>
    <w:p w14:paraId="611C094D" w14:textId="0B9DB255" w:rsidR="00E246EA" w:rsidRDefault="00E246EA" w:rsidP="00C47BDB"/>
    <w:p w14:paraId="3BCF14CF" w14:textId="125E304E" w:rsidR="00E246EA" w:rsidRDefault="00E246EA" w:rsidP="00C47BDB"/>
    <w:p w14:paraId="426FD16A" w14:textId="56C1A85F" w:rsidR="00E246EA" w:rsidRDefault="00E246EA" w:rsidP="00C47BDB"/>
    <w:p w14:paraId="5E652EAF" w14:textId="6ABCD82C" w:rsidR="00E246EA" w:rsidRDefault="00E246EA" w:rsidP="00C47BDB"/>
    <w:p w14:paraId="69BDFFB3" w14:textId="39076F90" w:rsidR="00E246EA" w:rsidRDefault="00E246EA" w:rsidP="00C47BDB"/>
    <w:p w14:paraId="6D4FB29D" w14:textId="25841FEE" w:rsidR="00E246EA" w:rsidRDefault="00E246EA" w:rsidP="00C47BDB"/>
    <w:p w14:paraId="58C9C0B5" w14:textId="4EF2B206" w:rsidR="00E246EA" w:rsidRDefault="00E246EA" w:rsidP="00C47BDB"/>
    <w:p w14:paraId="4FA47AF4" w14:textId="740DB642" w:rsidR="00E246EA" w:rsidRDefault="00E246EA" w:rsidP="00C47BDB"/>
    <w:p w14:paraId="4D15F717" w14:textId="5EB50399" w:rsidR="00E246EA" w:rsidRDefault="00E246EA" w:rsidP="00C47BDB"/>
    <w:p w14:paraId="6157E10B" w14:textId="03614262" w:rsidR="00E246EA" w:rsidRDefault="00E246EA" w:rsidP="00C47BDB"/>
    <w:p w14:paraId="453C65D8" w14:textId="391BEACF" w:rsidR="00E246EA" w:rsidRDefault="00E246EA" w:rsidP="00C47BDB"/>
    <w:p w14:paraId="7F0BCAC8" w14:textId="026F54B8" w:rsidR="00E246EA" w:rsidRDefault="00E246EA" w:rsidP="00C47BDB"/>
    <w:p w14:paraId="0411C647" w14:textId="77777777" w:rsidR="00E246EA" w:rsidRDefault="00E246EA" w:rsidP="00C47BDB"/>
    <w:p w14:paraId="60E97F82" w14:textId="77777777" w:rsidR="00C47BDB" w:rsidRDefault="00C47BDB" w:rsidP="00C47BDB"/>
    <w:p w14:paraId="78CD8CE4" w14:textId="77777777" w:rsidR="00C47BDB" w:rsidRDefault="00C47BDB" w:rsidP="00C47BDB"/>
    <w:p w14:paraId="00A311E6" w14:textId="77777777" w:rsidR="00C47BDB" w:rsidRDefault="00C47BDB" w:rsidP="00C47BDB"/>
    <w:p w14:paraId="0AF25CD4" w14:textId="77777777" w:rsidR="00C47BDB" w:rsidRDefault="00C47BDB" w:rsidP="00C47BDB">
      <w:pPr>
        <w:pStyle w:val="Nagwek1"/>
        <w:ind w:left="0" w:firstLine="0"/>
        <w:jc w:val="center"/>
        <w:rPr>
          <w:b/>
          <w:sz w:val="32"/>
          <w:szCs w:val="32"/>
          <w:u w:val="single"/>
        </w:rPr>
      </w:pPr>
      <w:r w:rsidRPr="00EC72AC">
        <w:rPr>
          <w:b/>
          <w:sz w:val="32"/>
          <w:szCs w:val="32"/>
          <w:u w:val="single"/>
        </w:rPr>
        <w:t xml:space="preserve">CZĘŚĆ </w:t>
      </w:r>
      <w:r>
        <w:rPr>
          <w:b/>
          <w:sz w:val="32"/>
          <w:szCs w:val="32"/>
          <w:u w:val="single"/>
        </w:rPr>
        <w:t>ELEKTRYCZNA</w:t>
      </w:r>
    </w:p>
    <w:p w14:paraId="0EDFF44E" w14:textId="77777777" w:rsidR="00C47BDB" w:rsidRDefault="00C47BDB" w:rsidP="00C47BDB"/>
    <w:p w14:paraId="40AC17A9" w14:textId="77777777" w:rsidR="00C47BDB" w:rsidRDefault="00C47BDB" w:rsidP="00C47BDB"/>
    <w:p w14:paraId="25147CE2" w14:textId="77777777" w:rsidR="00C47BDB" w:rsidRDefault="00C47BDB" w:rsidP="00C47BDB"/>
    <w:p w14:paraId="1E07BB07" w14:textId="77777777" w:rsidR="00C47BDB" w:rsidRPr="008D541E" w:rsidRDefault="00B60746" w:rsidP="00C47BDB">
      <w:pPr>
        <w:pStyle w:val="Nagwek2"/>
        <w:numPr>
          <w:ilvl w:val="1"/>
          <w:numId w:val="26"/>
        </w:numPr>
        <w:spacing w:before="240" w:after="60"/>
        <w:ind w:right="0"/>
        <w:jc w:val="left"/>
        <w:rPr>
          <w:b/>
          <w:sz w:val="32"/>
          <w:szCs w:val="32"/>
        </w:rPr>
      </w:pPr>
      <w:r>
        <w:rPr>
          <w:b/>
          <w:noProof/>
          <w:snapToGrid/>
          <w:sz w:val="32"/>
          <w:szCs w:val="32"/>
        </w:rPr>
        <mc:AlternateContent>
          <mc:Choice Requires="wps">
            <w:drawing>
              <wp:anchor distT="0" distB="0" distL="114300" distR="114300" simplePos="0" relativeHeight="251658240" behindDoc="0" locked="0" layoutInCell="0" allowOverlap="1" wp14:anchorId="364E8822" wp14:editId="7DC94CC6">
                <wp:simplePos x="0" y="0"/>
                <wp:positionH relativeFrom="column">
                  <wp:posOffset>6140450</wp:posOffset>
                </wp:positionH>
                <wp:positionV relativeFrom="paragraph">
                  <wp:posOffset>15930245</wp:posOffset>
                </wp:positionV>
                <wp:extent cx="0" cy="9601200"/>
                <wp:effectExtent l="0" t="0" r="0" b="0"/>
                <wp:wrapNone/>
                <wp:docPr id="5"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0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404A6F0" id="Line 4"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1254.35pt" to="483.5pt,20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" o:allowincell="f"/>
            </w:pict>
          </mc:Fallback>
        </mc:AlternateContent>
      </w:r>
      <w:r w:rsidR="00C47BDB">
        <w:rPr>
          <w:b/>
          <w:noProof/>
          <w:sz w:val="32"/>
          <w:szCs w:val="32"/>
        </w:rPr>
        <w:t>O</w:t>
      </w:r>
      <w:r w:rsidR="00C47BDB" w:rsidRPr="008D541E">
        <w:rPr>
          <w:b/>
          <w:noProof/>
          <w:sz w:val="32"/>
          <w:szCs w:val="32"/>
        </w:rPr>
        <w:t>pis techniczny</w:t>
      </w:r>
    </w:p>
    <w:p w14:paraId="299EB59D" w14:textId="77777777" w:rsidR="00C47BDB" w:rsidRDefault="00C47BDB" w:rsidP="00C47BDB"/>
    <w:p w14:paraId="48AA191B"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Wstęp</w:t>
      </w:r>
    </w:p>
    <w:p w14:paraId="40920F2E" w14:textId="77777777" w:rsidR="00C47BDB" w:rsidRPr="00D57AE3" w:rsidRDefault="00C47BDB" w:rsidP="00C47BDB">
      <w:pPr>
        <w:pStyle w:val="Wcicienormalne"/>
        <w:spacing w:line="276" w:lineRule="auto"/>
      </w:pPr>
    </w:p>
    <w:p w14:paraId="3E5D208B" w14:textId="0F2D65FB" w:rsidR="00C47BDB" w:rsidRDefault="00C47BDB" w:rsidP="00C47BDB">
      <w:pPr>
        <w:spacing w:line="276" w:lineRule="auto"/>
        <w:ind w:firstLine="210"/>
        <w:rPr>
          <w:sz w:val="24"/>
          <w:szCs w:val="24"/>
        </w:rPr>
      </w:pPr>
      <w:r>
        <w:rPr>
          <w:sz w:val="24"/>
          <w:szCs w:val="24"/>
        </w:rPr>
        <w:t xml:space="preserve">Stacja STLmb-3,6 z korytarzem obsługi </w:t>
      </w:r>
      <w:r w:rsidR="000D719E">
        <w:rPr>
          <w:sz w:val="24"/>
          <w:szCs w:val="24"/>
        </w:rPr>
        <w:t>6-</w:t>
      </w:r>
      <w:r w:rsidR="00A3251F">
        <w:rPr>
          <w:sz w:val="24"/>
          <w:szCs w:val="24"/>
        </w:rPr>
        <w:t>20</w:t>
      </w:r>
      <w:r w:rsidRPr="00D57AE3">
        <w:rPr>
          <w:sz w:val="24"/>
          <w:szCs w:val="24"/>
        </w:rPr>
        <w:t>kV/0,4</w:t>
      </w:r>
      <w:r w:rsidR="00A3251F">
        <w:rPr>
          <w:sz w:val="24"/>
          <w:szCs w:val="24"/>
        </w:rPr>
        <w:t>k</w:t>
      </w:r>
      <w:r w:rsidRPr="00D57AE3">
        <w:rPr>
          <w:sz w:val="24"/>
          <w:szCs w:val="24"/>
        </w:rPr>
        <w:t xml:space="preserve">V z transformatorem do </w:t>
      </w:r>
      <w:r>
        <w:rPr>
          <w:sz w:val="24"/>
          <w:szCs w:val="24"/>
        </w:rPr>
        <w:t>63</w:t>
      </w:r>
      <w:r w:rsidRPr="00D57AE3">
        <w:rPr>
          <w:sz w:val="24"/>
          <w:szCs w:val="24"/>
        </w:rPr>
        <w:t>0 kVA zbudowana jako budynek –monolit.</w:t>
      </w:r>
    </w:p>
    <w:p w14:paraId="15B63D41" w14:textId="77777777" w:rsidR="00C47BDB" w:rsidRDefault="00C47BDB" w:rsidP="00C47BDB">
      <w:pPr>
        <w:spacing w:line="300" w:lineRule="auto"/>
        <w:ind w:firstLine="210"/>
        <w:rPr>
          <w:sz w:val="24"/>
          <w:szCs w:val="24"/>
        </w:rPr>
      </w:pPr>
    </w:p>
    <w:p w14:paraId="0B58A867" w14:textId="77777777" w:rsidR="00C47BDB" w:rsidRDefault="00C47BDB" w:rsidP="00C47BDB">
      <w:pPr>
        <w:spacing w:line="300" w:lineRule="auto"/>
        <w:ind w:firstLine="210"/>
        <w:rPr>
          <w:sz w:val="24"/>
          <w:szCs w:val="24"/>
        </w:rPr>
      </w:pPr>
    </w:p>
    <w:p w14:paraId="63413D53" w14:textId="77777777" w:rsidR="00C47BDB" w:rsidRPr="00D57AE3" w:rsidRDefault="00C47BDB" w:rsidP="00C47BDB">
      <w:pPr>
        <w:spacing w:line="300" w:lineRule="auto"/>
        <w:ind w:firstLine="210"/>
        <w:rPr>
          <w:sz w:val="24"/>
          <w:szCs w:val="24"/>
        </w:rPr>
      </w:pPr>
    </w:p>
    <w:p w14:paraId="58DA850C"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Dane znamionowe stacji</w:t>
      </w:r>
    </w:p>
    <w:p w14:paraId="522F0CC7" w14:textId="77777777" w:rsidR="00C47BDB" w:rsidRPr="009C5E02" w:rsidRDefault="00C47BDB" w:rsidP="00C47BDB">
      <w:pPr>
        <w:rPr>
          <w:sz w:val="24"/>
          <w:szCs w:val="24"/>
        </w:rPr>
      </w:pPr>
    </w:p>
    <w:tbl>
      <w:tblPr>
        <w:tblW w:w="10513" w:type="dxa"/>
        <w:jc w:val="center"/>
        <w:tblCellMar>
          <w:left w:w="0" w:type="dxa"/>
          <w:right w:w="0" w:type="dxa"/>
        </w:tblCellMar>
        <w:tblLook w:val="0000" w:firstRow="0" w:lastRow="0" w:firstColumn="0" w:lastColumn="0" w:noHBand="0" w:noVBand="0"/>
      </w:tblPr>
      <w:tblGrid>
        <w:gridCol w:w="2178"/>
        <w:gridCol w:w="4543"/>
        <w:gridCol w:w="560"/>
        <w:gridCol w:w="3232"/>
      </w:tblGrid>
      <w:tr w:rsidR="00C47BDB" w14:paraId="5AF6CE7A" w14:textId="77777777" w:rsidTr="00625E9C">
        <w:trPr>
          <w:trHeight w:val="300"/>
          <w:jc w:val="center"/>
        </w:trPr>
        <w:tc>
          <w:tcPr>
            <w:tcW w:w="6721" w:type="dxa"/>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720A0BF3" w14:textId="77777777" w:rsidR="00C47BDB" w:rsidRPr="00534988" w:rsidRDefault="00C47BDB" w:rsidP="00625E9C">
            <w:pPr>
              <w:jc w:val="left"/>
              <w:rPr>
                <w:sz w:val="24"/>
                <w:szCs w:val="24"/>
              </w:rPr>
            </w:pPr>
            <w:r w:rsidRPr="00534988">
              <w:rPr>
                <w:sz w:val="24"/>
                <w:szCs w:val="24"/>
              </w:rPr>
              <w:t>Typ stacji transformatorowej</w:t>
            </w:r>
          </w:p>
        </w:tc>
        <w:tc>
          <w:tcPr>
            <w:tcW w:w="560" w:type="dxa"/>
            <w:tcBorders>
              <w:top w:val="single" w:sz="4" w:space="0" w:color="auto"/>
              <w:left w:val="nil"/>
              <w:bottom w:val="single" w:sz="4" w:space="0" w:color="auto"/>
              <w:right w:val="single" w:sz="4" w:space="0" w:color="auto"/>
            </w:tcBorders>
            <w:noWrap/>
            <w:tcMar>
              <w:top w:w="12" w:type="dxa"/>
              <w:left w:w="12" w:type="dxa"/>
              <w:bottom w:w="0" w:type="dxa"/>
              <w:right w:w="12" w:type="dxa"/>
            </w:tcMar>
            <w:vAlign w:val="center"/>
          </w:tcPr>
          <w:p w14:paraId="06796B6E" w14:textId="77777777" w:rsidR="00C47BDB" w:rsidRPr="00534988" w:rsidRDefault="00C47BDB" w:rsidP="00625E9C">
            <w:pPr>
              <w:jc w:val="center"/>
              <w:rPr>
                <w:sz w:val="24"/>
                <w:szCs w:val="24"/>
              </w:rPr>
            </w:pPr>
            <w:r w:rsidRPr="00534988">
              <w:rPr>
                <w:sz w:val="24"/>
                <w:szCs w:val="24"/>
              </w:rPr>
              <w:t>-</w:t>
            </w:r>
          </w:p>
        </w:tc>
        <w:tc>
          <w:tcPr>
            <w:tcW w:w="3232" w:type="dxa"/>
            <w:tcBorders>
              <w:top w:val="single" w:sz="4" w:space="0" w:color="auto"/>
              <w:left w:val="nil"/>
              <w:bottom w:val="single" w:sz="4" w:space="0" w:color="auto"/>
              <w:right w:val="single" w:sz="4" w:space="0" w:color="auto"/>
            </w:tcBorders>
            <w:noWrap/>
            <w:tcMar>
              <w:top w:w="12" w:type="dxa"/>
              <w:left w:w="12" w:type="dxa"/>
              <w:bottom w:w="0" w:type="dxa"/>
              <w:right w:w="12" w:type="dxa"/>
            </w:tcMar>
            <w:vAlign w:val="center"/>
          </w:tcPr>
          <w:p w14:paraId="7B1B2211" w14:textId="77777777" w:rsidR="00C47BDB" w:rsidRPr="00534988" w:rsidRDefault="00C47BDB" w:rsidP="00625E9C">
            <w:pPr>
              <w:jc w:val="center"/>
              <w:rPr>
                <w:sz w:val="24"/>
                <w:szCs w:val="24"/>
              </w:rPr>
            </w:pPr>
            <w:r w:rsidRPr="00534988">
              <w:rPr>
                <w:sz w:val="24"/>
                <w:szCs w:val="24"/>
              </w:rPr>
              <w:t>STLmb-3,6</w:t>
            </w:r>
          </w:p>
        </w:tc>
      </w:tr>
      <w:tr w:rsidR="00C47BDB" w14:paraId="0CCB0C2F"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495BF22A" w14:textId="77777777" w:rsidR="00C47BDB" w:rsidRPr="00534988" w:rsidRDefault="00C47BDB" w:rsidP="00625E9C">
            <w:pPr>
              <w:jc w:val="left"/>
              <w:rPr>
                <w:sz w:val="24"/>
                <w:szCs w:val="24"/>
              </w:rPr>
            </w:pPr>
            <w:r w:rsidRPr="00534988">
              <w:rPr>
                <w:sz w:val="24"/>
                <w:szCs w:val="24"/>
              </w:rPr>
              <w:t>Moc znamionowa stacji</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676618E9" w14:textId="77777777" w:rsidR="00C47BDB" w:rsidRPr="00534988" w:rsidRDefault="00C47BDB" w:rsidP="00625E9C">
            <w:pPr>
              <w:jc w:val="center"/>
              <w:rPr>
                <w:sz w:val="24"/>
                <w:szCs w:val="24"/>
              </w:rPr>
            </w:pPr>
            <w:r w:rsidRPr="00534988">
              <w:rPr>
                <w:sz w:val="24"/>
                <w:szCs w:val="24"/>
              </w:rPr>
              <w:t>SN</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52D692D0" w14:textId="2B3049A2" w:rsidR="00C47BDB" w:rsidRPr="00534988" w:rsidRDefault="000D719E" w:rsidP="00625E9C">
            <w:pPr>
              <w:jc w:val="center"/>
              <w:rPr>
                <w:sz w:val="24"/>
                <w:szCs w:val="24"/>
              </w:rPr>
            </w:pPr>
            <w:r>
              <w:rPr>
                <w:sz w:val="24"/>
                <w:szCs w:val="24"/>
              </w:rPr>
              <w:t>630</w:t>
            </w:r>
            <w:r w:rsidR="00C47BDB" w:rsidRPr="00534988">
              <w:rPr>
                <w:sz w:val="24"/>
                <w:szCs w:val="24"/>
              </w:rPr>
              <w:t>kVA</w:t>
            </w:r>
          </w:p>
        </w:tc>
      </w:tr>
      <w:tr w:rsidR="00C47BDB" w14:paraId="70AA25EB"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649F19A6" w14:textId="77777777" w:rsidR="00C47BDB" w:rsidRPr="00534988" w:rsidRDefault="00C47BDB" w:rsidP="00625E9C">
            <w:pPr>
              <w:jc w:val="left"/>
              <w:rPr>
                <w:sz w:val="24"/>
                <w:szCs w:val="24"/>
              </w:rPr>
            </w:pPr>
            <w:r w:rsidRPr="00534988">
              <w:rPr>
                <w:sz w:val="24"/>
                <w:szCs w:val="24"/>
              </w:rPr>
              <w:t>Częstotliwość znamionowa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6A7E672" w14:textId="77777777" w:rsidR="00C47BDB" w:rsidRPr="00534988" w:rsidRDefault="00C47BDB" w:rsidP="00625E9C">
            <w:pPr>
              <w:jc w:val="center"/>
              <w:rPr>
                <w:sz w:val="24"/>
                <w:szCs w:val="24"/>
              </w:rPr>
            </w:pPr>
            <w:r w:rsidRPr="00534988">
              <w:rPr>
                <w:sz w:val="24"/>
                <w:szCs w:val="24"/>
              </w:rPr>
              <w:t>fr</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324087E5" w14:textId="77777777" w:rsidR="00C47BDB" w:rsidRPr="00534988" w:rsidRDefault="00C47BDB" w:rsidP="00625E9C">
            <w:pPr>
              <w:jc w:val="center"/>
              <w:rPr>
                <w:sz w:val="24"/>
                <w:szCs w:val="24"/>
              </w:rPr>
            </w:pPr>
            <w:r w:rsidRPr="00534988">
              <w:rPr>
                <w:sz w:val="24"/>
                <w:szCs w:val="24"/>
              </w:rPr>
              <w:t>50Hz</w:t>
            </w:r>
          </w:p>
        </w:tc>
      </w:tr>
      <w:tr w:rsidR="00C47BDB" w14:paraId="79392CC8"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4A7D9E62" w14:textId="77777777" w:rsidR="00C47BDB" w:rsidRPr="00534988" w:rsidRDefault="00C47BDB" w:rsidP="00625E9C">
            <w:pPr>
              <w:jc w:val="left"/>
              <w:rPr>
                <w:sz w:val="24"/>
                <w:szCs w:val="24"/>
              </w:rPr>
            </w:pPr>
            <w:r w:rsidRPr="00534988">
              <w:rPr>
                <w:sz w:val="24"/>
                <w:szCs w:val="24"/>
              </w:rPr>
              <w:t>Liczba faz</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031F2BD"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73A0E09" w14:textId="77777777" w:rsidR="00C47BDB" w:rsidRPr="00534988" w:rsidRDefault="00C47BDB" w:rsidP="00625E9C">
            <w:pPr>
              <w:jc w:val="center"/>
              <w:rPr>
                <w:sz w:val="24"/>
                <w:szCs w:val="24"/>
              </w:rPr>
            </w:pPr>
            <w:r w:rsidRPr="00534988">
              <w:rPr>
                <w:sz w:val="24"/>
                <w:szCs w:val="24"/>
              </w:rPr>
              <w:t>3</w:t>
            </w:r>
          </w:p>
        </w:tc>
      </w:tr>
      <w:tr w:rsidR="00C47BDB" w14:paraId="2C854114"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2177F9BB" w14:textId="77777777" w:rsidR="00C47BDB" w:rsidRPr="00534988" w:rsidRDefault="00C47BDB" w:rsidP="00625E9C">
            <w:pPr>
              <w:jc w:val="left"/>
              <w:rPr>
                <w:sz w:val="24"/>
                <w:szCs w:val="24"/>
              </w:rPr>
            </w:pPr>
            <w:r w:rsidRPr="00534988">
              <w:rPr>
                <w:sz w:val="24"/>
                <w:szCs w:val="24"/>
              </w:rPr>
              <w:t>Stopień ochrony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12B44531"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8CF1C81" w14:textId="77777777" w:rsidR="00C47BDB" w:rsidRPr="00534988" w:rsidRDefault="00C47BDB" w:rsidP="00625E9C">
            <w:pPr>
              <w:jc w:val="center"/>
              <w:rPr>
                <w:sz w:val="24"/>
                <w:szCs w:val="24"/>
              </w:rPr>
            </w:pPr>
            <w:r w:rsidRPr="00534988">
              <w:rPr>
                <w:sz w:val="24"/>
                <w:szCs w:val="24"/>
              </w:rPr>
              <w:t>IP43</w:t>
            </w:r>
          </w:p>
        </w:tc>
      </w:tr>
      <w:tr w:rsidR="00C47BDB" w14:paraId="56520F74"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0F1E694C" w14:textId="77777777" w:rsidR="00C47BDB" w:rsidRPr="00534988" w:rsidRDefault="00C47BDB" w:rsidP="00625E9C">
            <w:pPr>
              <w:jc w:val="left"/>
              <w:rPr>
                <w:sz w:val="24"/>
                <w:szCs w:val="24"/>
              </w:rPr>
            </w:pPr>
            <w:r>
              <w:rPr>
                <w:sz w:val="24"/>
                <w:szCs w:val="24"/>
              </w:rPr>
              <w:t>Łukoochronność – klasa odporności na łuk wewnętrzny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1CBA3199" w14:textId="77777777" w:rsidR="00C47BDB" w:rsidRPr="00534988" w:rsidRDefault="00C47BDB" w:rsidP="00625E9C">
            <w:pPr>
              <w:jc w:val="center"/>
              <w:rPr>
                <w:sz w:val="24"/>
                <w:szCs w:val="24"/>
              </w:rPr>
            </w:pPr>
            <w:r>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E0D7BC5" w14:textId="77777777" w:rsidR="00C47BDB" w:rsidRPr="00534988" w:rsidRDefault="00C47BDB" w:rsidP="00625E9C">
            <w:pPr>
              <w:jc w:val="center"/>
              <w:rPr>
                <w:sz w:val="24"/>
                <w:szCs w:val="24"/>
              </w:rPr>
            </w:pPr>
            <w:r w:rsidRPr="00882EB3">
              <w:rPr>
                <w:snapToGrid w:val="0"/>
                <w:sz w:val="24"/>
                <w:szCs w:val="24"/>
              </w:rPr>
              <w:t>IAC-</w:t>
            </w:r>
            <w:r>
              <w:rPr>
                <w:snapToGrid w:val="0"/>
                <w:sz w:val="24"/>
                <w:szCs w:val="24"/>
              </w:rPr>
              <w:t>A</w:t>
            </w:r>
            <w:r w:rsidRPr="00882EB3">
              <w:rPr>
                <w:snapToGrid w:val="0"/>
                <w:sz w:val="24"/>
                <w:szCs w:val="24"/>
              </w:rPr>
              <w:t>B-16 kA-1s</w:t>
            </w:r>
          </w:p>
        </w:tc>
      </w:tr>
      <w:tr w:rsidR="00C47BDB" w14:paraId="00566F01" w14:textId="77777777" w:rsidTr="00625E9C">
        <w:trPr>
          <w:trHeight w:val="300"/>
          <w:jc w:val="center"/>
        </w:trPr>
        <w:tc>
          <w:tcPr>
            <w:tcW w:w="10513" w:type="dxa"/>
            <w:gridSpan w:val="4"/>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2527BBA5" w14:textId="77777777" w:rsidR="00C47BDB" w:rsidRPr="00534988" w:rsidRDefault="00C47BDB" w:rsidP="00625E9C">
            <w:pPr>
              <w:jc w:val="center"/>
              <w:rPr>
                <w:sz w:val="24"/>
                <w:szCs w:val="24"/>
              </w:rPr>
            </w:pPr>
            <w:r w:rsidRPr="00534988">
              <w:rPr>
                <w:sz w:val="24"/>
                <w:szCs w:val="24"/>
              </w:rPr>
              <w:t>STRONA ŚREDNIEGO NAPIĘCIA (SN)</w:t>
            </w:r>
          </w:p>
        </w:tc>
      </w:tr>
      <w:tr w:rsidR="00C47BDB" w14:paraId="5EDCA1C8"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0EED2679" w14:textId="77777777" w:rsidR="00C47BDB" w:rsidRPr="00534988" w:rsidRDefault="00C47BDB" w:rsidP="00625E9C">
            <w:pPr>
              <w:jc w:val="left"/>
              <w:rPr>
                <w:sz w:val="24"/>
                <w:szCs w:val="24"/>
              </w:rPr>
            </w:pPr>
            <w:r w:rsidRPr="00534988">
              <w:rPr>
                <w:sz w:val="24"/>
                <w:szCs w:val="24"/>
              </w:rPr>
              <w:t>Napięcie znamionowe izolacji</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3AE9B0C6" w14:textId="77777777" w:rsidR="00C47BDB" w:rsidRPr="00534988" w:rsidRDefault="00C47BDB" w:rsidP="00625E9C">
            <w:pPr>
              <w:jc w:val="center"/>
              <w:rPr>
                <w:sz w:val="24"/>
                <w:szCs w:val="24"/>
              </w:rPr>
            </w:pPr>
            <w:r w:rsidRPr="00534988">
              <w:rPr>
                <w:sz w:val="24"/>
                <w:szCs w:val="24"/>
              </w:rPr>
              <w:t>Ur</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322F6258" w14:textId="77777777" w:rsidR="00C47BDB" w:rsidRPr="00534988" w:rsidRDefault="00C47BDB" w:rsidP="00625E9C">
            <w:pPr>
              <w:jc w:val="center"/>
              <w:rPr>
                <w:sz w:val="24"/>
                <w:szCs w:val="24"/>
              </w:rPr>
            </w:pPr>
            <w:r w:rsidRPr="00534988">
              <w:rPr>
                <w:sz w:val="24"/>
                <w:szCs w:val="24"/>
              </w:rPr>
              <w:t>24kV</w:t>
            </w:r>
          </w:p>
        </w:tc>
      </w:tr>
      <w:tr w:rsidR="00C47BDB" w14:paraId="6EC79CBA"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5137715D" w14:textId="77777777" w:rsidR="00C47BDB" w:rsidRPr="00534988" w:rsidRDefault="00C47BDB" w:rsidP="00625E9C">
            <w:pPr>
              <w:jc w:val="left"/>
              <w:rPr>
                <w:sz w:val="24"/>
                <w:szCs w:val="24"/>
              </w:rPr>
            </w:pPr>
            <w:r w:rsidRPr="00534988">
              <w:rPr>
                <w:sz w:val="24"/>
                <w:szCs w:val="24"/>
              </w:rPr>
              <w:t>Napięcie znamionowe wytrzymywane o częstotliwości sieciowej</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704D25A" w14:textId="77777777" w:rsidR="00C47BDB" w:rsidRPr="00534988" w:rsidRDefault="00C47BDB" w:rsidP="00625E9C">
            <w:pPr>
              <w:jc w:val="center"/>
              <w:rPr>
                <w:sz w:val="24"/>
                <w:szCs w:val="24"/>
              </w:rPr>
            </w:pPr>
            <w:r w:rsidRPr="00534988">
              <w:rPr>
                <w:sz w:val="24"/>
                <w:szCs w:val="24"/>
              </w:rPr>
              <w:t>Ud</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6F06B12A" w14:textId="77777777" w:rsidR="00C47BDB" w:rsidRPr="00534988" w:rsidRDefault="00C47BDB" w:rsidP="00625E9C">
            <w:pPr>
              <w:jc w:val="center"/>
              <w:rPr>
                <w:sz w:val="24"/>
                <w:szCs w:val="24"/>
              </w:rPr>
            </w:pPr>
            <w:r w:rsidRPr="00534988">
              <w:rPr>
                <w:sz w:val="24"/>
                <w:szCs w:val="24"/>
              </w:rPr>
              <w:t>50kV</w:t>
            </w:r>
          </w:p>
        </w:tc>
      </w:tr>
      <w:tr w:rsidR="00C47BDB" w14:paraId="21787ED4"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7AD4912A" w14:textId="77777777" w:rsidR="00C47BDB" w:rsidRPr="00534988" w:rsidRDefault="00C47BDB" w:rsidP="00625E9C">
            <w:pPr>
              <w:jc w:val="left"/>
              <w:rPr>
                <w:sz w:val="24"/>
                <w:szCs w:val="24"/>
              </w:rPr>
            </w:pPr>
            <w:r w:rsidRPr="00534988">
              <w:rPr>
                <w:sz w:val="24"/>
                <w:szCs w:val="24"/>
              </w:rPr>
              <w:t>Napięcie znamionowe wytrzymywane udarowe piorunowe</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7D1F35D" w14:textId="77777777" w:rsidR="00C47BDB" w:rsidRPr="00534988" w:rsidRDefault="00C47BDB" w:rsidP="00625E9C">
            <w:pPr>
              <w:jc w:val="center"/>
              <w:rPr>
                <w:sz w:val="24"/>
                <w:szCs w:val="24"/>
              </w:rPr>
            </w:pPr>
            <w:r w:rsidRPr="00534988">
              <w:rPr>
                <w:sz w:val="24"/>
                <w:szCs w:val="24"/>
              </w:rPr>
              <w:t>Up</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5C722168" w14:textId="77777777" w:rsidR="00C47BDB" w:rsidRPr="00534988" w:rsidRDefault="00C47BDB" w:rsidP="00625E9C">
            <w:pPr>
              <w:jc w:val="center"/>
              <w:rPr>
                <w:sz w:val="24"/>
                <w:szCs w:val="24"/>
              </w:rPr>
            </w:pPr>
            <w:r w:rsidRPr="00534988">
              <w:rPr>
                <w:sz w:val="24"/>
                <w:szCs w:val="24"/>
              </w:rPr>
              <w:t>125kV</w:t>
            </w:r>
          </w:p>
        </w:tc>
      </w:tr>
      <w:tr w:rsidR="00C47BDB" w14:paraId="7D65642B"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26A66202" w14:textId="77777777" w:rsidR="00C47BDB" w:rsidRPr="00534988" w:rsidRDefault="00C47BDB" w:rsidP="00625E9C">
            <w:pPr>
              <w:jc w:val="left"/>
              <w:rPr>
                <w:sz w:val="24"/>
                <w:szCs w:val="24"/>
              </w:rPr>
            </w:pPr>
            <w:r w:rsidRPr="00534988">
              <w:rPr>
                <w:sz w:val="24"/>
                <w:szCs w:val="24"/>
              </w:rPr>
              <w:t>Prąd znamionowy ciągły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80ABC25" w14:textId="77777777" w:rsidR="00C47BDB" w:rsidRPr="00534988" w:rsidRDefault="00C47BDB" w:rsidP="00625E9C">
            <w:pPr>
              <w:jc w:val="center"/>
              <w:rPr>
                <w:sz w:val="24"/>
                <w:szCs w:val="24"/>
              </w:rPr>
            </w:pPr>
            <w:r w:rsidRPr="00534988">
              <w:rPr>
                <w:sz w:val="24"/>
                <w:szCs w:val="24"/>
              </w:rPr>
              <w:t>Ir</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EE0B3FB" w14:textId="77777777" w:rsidR="00C47BDB" w:rsidRPr="00534988" w:rsidRDefault="00C47BDB" w:rsidP="00625E9C">
            <w:pPr>
              <w:jc w:val="center"/>
              <w:rPr>
                <w:sz w:val="24"/>
                <w:szCs w:val="24"/>
              </w:rPr>
            </w:pPr>
            <w:r w:rsidRPr="00534988">
              <w:rPr>
                <w:sz w:val="24"/>
                <w:szCs w:val="24"/>
              </w:rPr>
              <w:t>630A</w:t>
            </w:r>
          </w:p>
        </w:tc>
      </w:tr>
      <w:tr w:rsidR="00C47BDB" w14:paraId="2928C72F"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5C0CA78" w14:textId="77777777" w:rsidR="00C47BDB" w:rsidRPr="00534988" w:rsidRDefault="00C47BDB" w:rsidP="00625E9C">
            <w:pPr>
              <w:jc w:val="left"/>
              <w:rPr>
                <w:sz w:val="24"/>
                <w:szCs w:val="24"/>
              </w:rPr>
            </w:pPr>
            <w:r w:rsidRPr="00534988">
              <w:rPr>
                <w:sz w:val="24"/>
                <w:szCs w:val="24"/>
              </w:rPr>
              <w:t>Prąd znamionowy krótkotrwały wytrzymywany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0243962" w14:textId="77777777" w:rsidR="00C47BDB" w:rsidRPr="00534988" w:rsidRDefault="00C47BDB" w:rsidP="00625E9C">
            <w:pPr>
              <w:jc w:val="center"/>
              <w:rPr>
                <w:sz w:val="24"/>
                <w:szCs w:val="24"/>
              </w:rPr>
            </w:pPr>
            <w:r w:rsidRPr="00534988">
              <w:rPr>
                <w:sz w:val="24"/>
                <w:szCs w:val="24"/>
              </w:rPr>
              <w:t>Ik</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48BA2BA2" w14:textId="2CEC0DA4" w:rsidR="00C47BDB" w:rsidRPr="00534988" w:rsidRDefault="00E246EA" w:rsidP="006B6B5F">
            <w:pPr>
              <w:jc w:val="center"/>
              <w:rPr>
                <w:sz w:val="24"/>
                <w:szCs w:val="24"/>
              </w:rPr>
            </w:pPr>
            <w:r>
              <w:rPr>
                <w:sz w:val="24"/>
                <w:szCs w:val="24"/>
              </w:rPr>
              <w:t>16(20)</w:t>
            </w:r>
            <w:r w:rsidR="00C47BDB" w:rsidRPr="00534988">
              <w:rPr>
                <w:sz w:val="24"/>
                <w:szCs w:val="24"/>
              </w:rPr>
              <w:t xml:space="preserve">kA </w:t>
            </w:r>
          </w:p>
        </w:tc>
      </w:tr>
      <w:tr w:rsidR="00C47BDB" w14:paraId="1D2D261B"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1C6E2E0B" w14:textId="77777777" w:rsidR="00C47BDB" w:rsidRPr="00534988" w:rsidRDefault="00C47BDB" w:rsidP="00625E9C">
            <w:pPr>
              <w:jc w:val="left"/>
              <w:rPr>
                <w:sz w:val="24"/>
                <w:szCs w:val="24"/>
              </w:rPr>
            </w:pPr>
            <w:r w:rsidRPr="00534988">
              <w:rPr>
                <w:sz w:val="24"/>
                <w:szCs w:val="24"/>
              </w:rPr>
              <w:t>Prąd znamionowy szczytowy wytrzymywany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9E918EA" w14:textId="77777777" w:rsidR="00C47BDB" w:rsidRPr="00534988" w:rsidRDefault="00C47BDB" w:rsidP="00625E9C">
            <w:pPr>
              <w:jc w:val="center"/>
              <w:rPr>
                <w:sz w:val="24"/>
                <w:szCs w:val="24"/>
              </w:rPr>
            </w:pPr>
            <w:r w:rsidRPr="00534988">
              <w:rPr>
                <w:sz w:val="24"/>
                <w:szCs w:val="24"/>
              </w:rPr>
              <w:t>Ip</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0E6D9656" w14:textId="7BBAF335" w:rsidR="00C47BDB" w:rsidRPr="00534988" w:rsidRDefault="00E246EA" w:rsidP="006B6B5F">
            <w:pPr>
              <w:jc w:val="center"/>
              <w:rPr>
                <w:sz w:val="24"/>
                <w:szCs w:val="24"/>
              </w:rPr>
            </w:pPr>
            <w:r>
              <w:rPr>
                <w:sz w:val="24"/>
                <w:szCs w:val="24"/>
              </w:rPr>
              <w:t>40(</w:t>
            </w:r>
            <w:r w:rsidR="003F3409">
              <w:rPr>
                <w:sz w:val="24"/>
                <w:szCs w:val="24"/>
              </w:rPr>
              <w:t>5</w:t>
            </w:r>
            <w:r w:rsidR="00C47BDB" w:rsidRPr="00534988">
              <w:rPr>
                <w:sz w:val="24"/>
                <w:szCs w:val="24"/>
              </w:rPr>
              <w:t>0</w:t>
            </w:r>
            <w:r>
              <w:rPr>
                <w:sz w:val="24"/>
                <w:szCs w:val="24"/>
              </w:rPr>
              <w:t>)</w:t>
            </w:r>
            <w:r w:rsidR="00C47BDB" w:rsidRPr="00534988">
              <w:rPr>
                <w:sz w:val="24"/>
                <w:szCs w:val="24"/>
              </w:rPr>
              <w:t>kA</w:t>
            </w:r>
            <w:r w:rsidR="00C47BDB">
              <w:rPr>
                <w:sz w:val="24"/>
                <w:szCs w:val="24"/>
              </w:rPr>
              <w:t xml:space="preserve"> </w:t>
            </w:r>
          </w:p>
        </w:tc>
      </w:tr>
      <w:tr w:rsidR="00C47BDB" w14:paraId="4A3B6E86"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681B8A83" w14:textId="77777777" w:rsidR="00C47BDB" w:rsidRPr="00534988" w:rsidRDefault="00C47BDB" w:rsidP="00625E9C">
            <w:pPr>
              <w:jc w:val="left"/>
              <w:rPr>
                <w:sz w:val="24"/>
                <w:szCs w:val="24"/>
              </w:rPr>
            </w:pPr>
            <w:r w:rsidRPr="00534988">
              <w:rPr>
                <w:sz w:val="24"/>
                <w:szCs w:val="24"/>
              </w:rPr>
              <w:t>Czas znamionowy trwania zwarcia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039D9FFB" w14:textId="77777777" w:rsidR="00C47BDB" w:rsidRPr="00534988" w:rsidRDefault="00C47BDB" w:rsidP="00625E9C">
            <w:pPr>
              <w:jc w:val="center"/>
              <w:rPr>
                <w:sz w:val="24"/>
                <w:szCs w:val="24"/>
              </w:rPr>
            </w:pPr>
            <w:r w:rsidRPr="00534988">
              <w:rPr>
                <w:sz w:val="24"/>
                <w:szCs w:val="24"/>
              </w:rPr>
              <w:t>tk</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510F123C" w14:textId="77777777" w:rsidR="00C47BDB" w:rsidRPr="00534988" w:rsidRDefault="00C47BDB" w:rsidP="00625E9C">
            <w:pPr>
              <w:jc w:val="center"/>
              <w:rPr>
                <w:sz w:val="24"/>
                <w:szCs w:val="24"/>
              </w:rPr>
            </w:pPr>
            <w:r w:rsidRPr="00534988">
              <w:rPr>
                <w:sz w:val="24"/>
                <w:szCs w:val="24"/>
              </w:rPr>
              <w:t>1s</w:t>
            </w:r>
          </w:p>
        </w:tc>
      </w:tr>
      <w:tr w:rsidR="00C47BDB" w14:paraId="61084D3D"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650BE5A4" w14:textId="77777777" w:rsidR="00C47BDB" w:rsidRPr="00534988" w:rsidRDefault="00C47BDB" w:rsidP="00625E9C">
            <w:pPr>
              <w:jc w:val="left"/>
              <w:rPr>
                <w:sz w:val="24"/>
                <w:szCs w:val="24"/>
              </w:rPr>
            </w:pPr>
            <w:r w:rsidRPr="00534988">
              <w:rPr>
                <w:sz w:val="24"/>
                <w:szCs w:val="24"/>
              </w:rPr>
              <w:t>Napięcie sterownicze</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1475B20D" w14:textId="77777777" w:rsidR="00C47BDB" w:rsidRPr="00534988" w:rsidRDefault="00C47BDB" w:rsidP="00625E9C">
            <w:pPr>
              <w:jc w:val="center"/>
              <w:rPr>
                <w:sz w:val="24"/>
                <w:szCs w:val="24"/>
              </w:rPr>
            </w:pPr>
            <w:r w:rsidRPr="00534988">
              <w:rPr>
                <w:sz w:val="24"/>
                <w:szCs w:val="24"/>
              </w:rPr>
              <w:t>Ust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023C5EAA" w14:textId="77777777" w:rsidR="00C47BDB" w:rsidRPr="00534988" w:rsidRDefault="00C47BDB" w:rsidP="00625E9C">
            <w:pPr>
              <w:jc w:val="center"/>
              <w:rPr>
                <w:sz w:val="24"/>
                <w:szCs w:val="24"/>
              </w:rPr>
            </w:pPr>
            <w:r w:rsidRPr="00534988">
              <w:rPr>
                <w:sz w:val="24"/>
                <w:szCs w:val="24"/>
              </w:rPr>
              <w:t>-</w:t>
            </w:r>
          </w:p>
        </w:tc>
      </w:tr>
      <w:tr w:rsidR="00C47BDB" w14:paraId="7A9432BB" w14:textId="77777777" w:rsidTr="00625E9C">
        <w:trPr>
          <w:trHeight w:val="300"/>
          <w:jc w:val="center"/>
        </w:trPr>
        <w:tc>
          <w:tcPr>
            <w:tcW w:w="10513" w:type="dxa"/>
            <w:gridSpan w:val="4"/>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168800D2" w14:textId="77777777" w:rsidR="00C47BDB" w:rsidRPr="00534988" w:rsidRDefault="00C47BDB" w:rsidP="00625E9C">
            <w:pPr>
              <w:jc w:val="center"/>
              <w:rPr>
                <w:sz w:val="24"/>
                <w:szCs w:val="24"/>
              </w:rPr>
            </w:pPr>
            <w:r w:rsidRPr="00534988">
              <w:rPr>
                <w:sz w:val="24"/>
                <w:szCs w:val="24"/>
              </w:rPr>
              <w:t>STRONA NISKIEGO NAPIĘCIA (nN)</w:t>
            </w:r>
          </w:p>
        </w:tc>
      </w:tr>
      <w:tr w:rsidR="00C47BDB" w14:paraId="621C8CEC"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226B23DA" w14:textId="77777777" w:rsidR="00C47BDB" w:rsidRPr="00534988" w:rsidRDefault="00C47BDB" w:rsidP="00625E9C">
            <w:pPr>
              <w:jc w:val="left"/>
              <w:rPr>
                <w:sz w:val="24"/>
                <w:szCs w:val="24"/>
              </w:rPr>
            </w:pPr>
            <w:r w:rsidRPr="00534988">
              <w:rPr>
                <w:sz w:val="24"/>
                <w:szCs w:val="24"/>
              </w:rPr>
              <w:t>Napięcie pracy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034B15AD" w14:textId="77777777" w:rsidR="00C47BDB" w:rsidRPr="00534988" w:rsidRDefault="00C47BDB" w:rsidP="00625E9C">
            <w:pPr>
              <w:jc w:val="center"/>
              <w:rPr>
                <w:sz w:val="24"/>
                <w:szCs w:val="24"/>
              </w:rPr>
            </w:pPr>
            <w:r w:rsidRPr="00534988">
              <w:rPr>
                <w:sz w:val="24"/>
                <w:szCs w:val="24"/>
              </w:rPr>
              <w:t>Ue</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728B3927" w14:textId="77777777" w:rsidR="00C47BDB" w:rsidRPr="00534988" w:rsidRDefault="00C47BDB" w:rsidP="00625E9C">
            <w:pPr>
              <w:jc w:val="center"/>
              <w:rPr>
                <w:sz w:val="24"/>
                <w:szCs w:val="24"/>
              </w:rPr>
            </w:pPr>
            <w:r w:rsidRPr="00534988">
              <w:rPr>
                <w:sz w:val="24"/>
                <w:szCs w:val="24"/>
              </w:rPr>
              <w:t>420V</w:t>
            </w:r>
          </w:p>
        </w:tc>
      </w:tr>
      <w:tr w:rsidR="00C47BDB" w14:paraId="46A9D408"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7C571EF6" w14:textId="77777777" w:rsidR="00C47BDB" w:rsidRPr="00534988" w:rsidRDefault="00C47BDB" w:rsidP="00625E9C">
            <w:pPr>
              <w:jc w:val="left"/>
              <w:rPr>
                <w:sz w:val="24"/>
                <w:szCs w:val="24"/>
              </w:rPr>
            </w:pPr>
            <w:r w:rsidRPr="00534988">
              <w:rPr>
                <w:sz w:val="24"/>
                <w:szCs w:val="24"/>
              </w:rPr>
              <w:t>Napięcie znamionowe izolacji</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354BAC6B" w14:textId="77777777" w:rsidR="00C47BDB" w:rsidRPr="00534988" w:rsidRDefault="00C47BDB" w:rsidP="00625E9C">
            <w:pPr>
              <w:jc w:val="center"/>
              <w:rPr>
                <w:sz w:val="24"/>
                <w:szCs w:val="24"/>
              </w:rPr>
            </w:pPr>
            <w:r w:rsidRPr="00534988">
              <w:rPr>
                <w:sz w:val="24"/>
                <w:szCs w:val="24"/>
              </w:rPr>
              <w:t>Ui</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332251D3" w14:textId="77777777" w:rsidR="00C47BDB" w:rsidRPr="00534988" w:rsidRDefault="00C47BDB" w:rsidP="00625E9C">
            <w:pPr>
              <w:jc w:val="center"/>
              <w:rPr>
                <w:sz w:val="24"/>
                <w:szCs w:val="24"/>
              </w:rPr>
            </w:pPr>
            <w:r w:rsidRPr="00534988">
              <w:rPr>
                <w:sz w:val="24"/>
                <w:szCs w:val="24"/>
              </w:rPr>
              <w:t>690V</w:t>
            </w:r>
          </w:p>
        </w:tc>
      </w:tr>
      <w:tr w:rsidR="00C47BDB" w14:paraId="21BF0D75" w14:textId="77777777" w:rsidTr="00625E9C">
        <w:trPr>
          <w:cantSplit/>
          <w:trHeight w:val="300"/>
          <w:jc w:val="center"/>
        </w:trPr>
        <w:tc>
          <w:tcPr>
            <w:tcW w:w="2178" w:type="dxa"/>
            <w:vMerge w:val="restart"/>
            <w:tcBorders>
              <w:top w:val="nil"/>
              <w:left w:val="single" w:sz="4" w:space="0" w:color="auto"/>
              <w:right w:val="single" w:sz="4" w:space="0" w:color="auto"/>
            </w:tcBorders>
            <w:tcMar>
              <w:top w:w="12" w:type="dxa"/>
              <w:left w:w="12" w:type="dxa"/>
              <w:bottom w:w="0" w:type="dxa"/>
              <w:right w:w="12" w:type="dxa"/>
            </w:tcMar>
            <w:vAlign w:val="center"/>
          </w:tcPr>
          <w:p w14:paraId="7C382293" w14:textId="77777777" w:rsidR="00C47BDB" w:rsidRPr="00534988" w:rsidRDefault="00C47BDB" w:rsidP="00625E9C">
            <w:pPr>
              <w:jc w:val="center"/>
              <w:rPr>
                <w:sz w:val="24"/>
                <w:szCs w:val="24"/>
              </w:rPr>
            </w:pPr>
            <w:r w:rsidRPr="00534988">
              <w:rPr>
                <w:sz w:val="24"/>
                <w:szCs w:val="24"/>
              </w:rPr>
              <w:t>Prąd znamionowy</w:t>
            </w:r>
            <w:r w:rsidRPr="00534988">
              <w:rPr>
                <w:sz w:val="24"/>
                <w:szCs w:val="24"/>
              </w:rPr>
              <w:br/>
              <w:t>ciągły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10936248" w14:textId="77777777" w:rsidR="00C47BDB" w:rsidRPr="00534988" w:rsidRDefault="00C47BDB" w:rsidP="00625E9C">
            <w:pPr>
              <w:jc w:val="left"/>
              <w:rPr>
                <w:sz w:val="24"/>
                <w:szCs w:val="24"/>
              </w:rPr>
            </w:pPr>
            <w:r w:rsidRPr="00534988">
              <w:rPr>
                <w:sz w:val="24"/>
                <w:szCs w:val="24"/>
              </w:rPr>
              <w:t>szyn zbiorczych</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012E27D2" w14:textId="77777777" w:rsidR="00C47BDB" w:rsidRPr="00534988" w:rsidRDefault="00C47BDB" w:rsidP="00625E9C">
            <w:pPr>
              <w:jc w:val="center"/>
              <w:rPr>
                <w:sz w:val="24"/>
                <w:szCs w:val="24"/>
              </w:rPr>
            </w:pPr>
            <w:r w:rsidRPr="00534988">
              <w:rPr>
                <w:sz w:val="24"/>
                <w:szCs w:val="24"/>
              </w:rPr>
              <w:t>In1</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62BA5796" w14:textId="77777777" w:rsidR="00C47BDB" w:rsidRPr="00534988" w:rsidRDefault="00C47BDB" w:rsidP="00625E9C">
            <w:pPr>
              <w:jc w:val="center"/>
              <w:rPr>
                <w:sz w:val="24"/>
                <w:szCs w:val="24"/>
              </w:rPr>
            </w:pPr>
            <w:r w:rsidRPr="00534988">
              <w:rPr>
                <w:sz w:val="24"/>
                <w:szCs w:val="24"/>
              </w:rPr>
              <w:t>1250A</w:t>
            </w:r>
          </w:p>
        </w:tc>
      </w:tr>
      <w:tr w:rsidR="00C47BDB" w14:paraId="3A5DBAB1" w14:textId="77777777" w:rsidTr="00625E9C">
        <w:trPr>
          <w:cantSplit/>
          <w:trHeight w:val="300"/>
          <w:jc w:val="center"/>
        </w:trPr>
        <w:tc>
          <w:tcPr>
            <w:tcW w:w="0" w:type="auto"/>
            <w:vMerge/>
            <w:tcBorders>
              <w:left w:val="single" w:sz="4" w:space="0" w:color="auto"/>
              <w:right w:val="single" w:sz="4" w:space="0" w:color="auto"/>
            </w:tcBorders>
            <w:vAlign w:val="center"/>
          </w:tcPr>
          <w:p w14:paraId="3973F907" w14:textId="77777777" w:rsidR="00C47BDB" w:rsidRPr="00534988" w:rsidRDefault="00C47BDB" w:rsidP="00625E9C">
            <w:pPr>
              <w:jc w:val="center"/>
              <w:rPr>
                <w:sz w:val="24"/>
                <w:szCs w:val="24"/>
              </w:rPr>
            </w:pP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31254BE0" w14:textId="77777777" w:rsidR="00C47BDB" w:rsidRPr="00534988" w:rsidRDefault="00C47BDB" w:rsidP="00625E9C">
            <w:pPr>
              <w:jc w:val="left"/>
              <w:rPr>
                <w:sz w:val="24"/>
                <w:szCs w:val="24"/>
              </w:rPr>
            </w:pPr>
            <w:r w:rsidRPr="00534988">
              <w:rPr>
                <w:sz w:val="24"/>
                <w:szCs w:val="24"/>
              </w:rPr>
              <w:t>rozłącznika głównego</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7EDC8B0A" w14:textId="77777777" w:rsidR="00C47BDB" w:rsidRPr="00534988" w:rsidRDefault="00C47BDB" w:rsidP="00625E9C">
            <w:pPr>
              <w:jc w:val="center"/>
              <w:rPr>
                <w:sz w:val="24"/>
                <w:szCs w:val="24"/>
              </w:rPr>
            </w:pPr>
            <w:r w:rsidRPr="00534988">
              <w:rPr>
                <w:sz w:val="24"/>
                <w:szCs w:val="24"/>
              </w:rPr>
              <w:t>In2</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6DCF0773" w14:textId="77777777" w:rsidR="00C47BDB" w:rsidRPr="00534988" w:rsidRDefault="00C47BDB" w:rsidP="00625E9C">
            <w:pPr>
              <w:jc w:val="center"/>
              <w:rPr>
                <w:sz w:val="24"/>
                <w:szCs w:val="24"/>
              </w:rPr>
            </w:pPr>
            <w:r w:rsidRPr="00534988">
              <w:rPr>
                <w:sz w:val="24"/>
                <w:szCs w:val="24"/>
              </w:rPr>
              <w:t>1250A</w:t>
            </w:r>
          </w:p>
        </w:tc>
      </w:tr>
      <w:tr w:rsidR="00C47BDB" w14:paraId="63057A16" w14:textId="77777777" w:rsidTr="00625E9C">
        <w:trPr>
          <w:cantSplit/>
          <w:trHeight w:val="300"/>
          <w:jc w:val="center"/>
        </w:trPr>
        <w:tc>
          <w:tcPr>
            <w:tcW w:w="0" w:type="auto"/>
            <w:vMerge/>
            <w:tcBorders>
              <w:left w:val="single" w:sz="4" w:space="0" w:color="auto"/>
              <w:right w:val="single" w:sz="4" w:space="0" w:color="auto"/>
            </w:tcBorders>
            <w:vAlign w:val="center"/>
          </w:tcPr>
          <w:p w14:paraId="38CFF224" w14:textId="77777777" w:rsidR="00C47BDB" w:rsidRPr="00534988" w:rsidRDefault="00C47BDB" w:rsidP="00625E9C">
            <w:pPr>
              <w:jc w:val="center"/>
              <w:rPr>
                <w:sz w:val="24"/>
                <w:szCs w:val="24"/>
              </w:rPr>
            </w:pP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1C8920C1" w14:textId="77777777" w:rsidR="00C47BDB" w:rsidRPr="00534988" w:rsidRDefault="00C47BDB" w:rsidP="00625E9C">
            <w:pPr>
              <w:jc w:val="left"/>
              <w:rPr>
                <w:sz w:val="24"/>
                <w:szCs w:val="24"/>
              </w:rPr>
            </w:pPr>
            <w:r w:rsidRPr="00534988">
              <w:rPr>
                <w:sz w:val="24"/>
                <w:szCs w:val="24"/>
              </w:rPr>
              <w:t>odpływów</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3BA3F23" w14:textId="77777777" w:rsidR="00C47BDB" w:rsidRPr="00534988" w:rsidRDefault="00C47BDB" w:rsidP="00625E9C">
            <w:pPr>
              <w:jc w:val="center"/>
              <w:rPr>
                <w:sz w:val="24"/>
                <w:szCs w:val="24"/>
              </w:rPr>
            </w:pPr>
            <w:r w:rsidRPr="00534988">
              <w:rPr>
                <w:sz w:val="24"/>
                <w:szCs w:val="24"/>
              </w:rPr>
              <w:t>In3</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B15164E" w14:textId="77777777" w:rsidR="00C47BDB" w:rsidRPr="00534988" w:rsidRDefault="006B6B5F" w:rsidP="006B6B5F">
            <w:pPr>
              <w:jc w:val="center"/>
              <w:rPr>
                <w:sz w:val="24"/>
                <w:szCs w:val="24"/>
              </w:rPr>
            </w:pPr>
            <w:r>
              <w:rPr>
                <w:sz w:val="24"/>
                <w:szCs w:val="24"/>
              </w:rPr>
              <w:t>400A</w:t>
            </w:r>
          </w:p>
        </w:tc>
      </w:tr>
      <w:tr w:rsidR="00C47BDB" w14:paraId="69F8F040" w14:textId="77777777" w:rsidTr="00625E9C">
        <w:trPr>
          <w:cantSplit/>
          <w:trHeight w:val="300"/>
          <w:jc w:val="center"/>
        </w:trPr>
        <w:tc>
          <w:tcPr>
            <w:tcW w:w="0" w:type="auto"/>
            <w:vMerge/>
            <w:tcBorders>
              <w:left w:val="single" w:sz="4" w:space="0" w:color="auto"/>
              <w:bottom w:val="single" w:sz="4" w:space="0" w:color="000000"/>
              <w:right w:val="single" w:sz="4" w:space="0" w:color="auto"/>
            </w:tcBorders>
            <w:vAlign w:val="center"/>
          </w:tcPr>
          <w:p w14:paraId="64299055" w14:textId="77777777" w:rsidR="00C47BDB" w:rsidRPr="00534988" w:rsidRDefault="00C47BDB" w:rsidP="00625E9C">
            <w:pPr>
              <w:jc w:val="center"/>
              <w:rPr>
                <w:sz w:val="24"/>
                <w:szCs w:val="24"/>
              </w:rPr>
            </w:pP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2992EDC3" w14:textId="77777777" w:rsidR="00C47BDB" w:rsidRPr="00534988" w:rsidRDefault="00C47BDB" w:rsidP="00625E9C">
            <w:pPr>
              <w:jc w:val="left"/>
              <w:rPr>
                <w:sz w:val="24"/>
                <w:szCs w:val="24"/>
              </w:rPr>
            </w:pPr>
            <w:r w:rsidRPr="00534988">
              <w:rPr>
                <w:sz w:val="24"/>
                <w:szCs w:val="24"/>
              </w:rPr>
              <w:t>rozłącznika agregatu</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04B8265D" w14:textId="77777777" w:rsidR="00C47BDB" w:rsidRPr="00534988" w:rsidRDefault="00C47BDB" w:rsidP="00625E9C">
            <w:pPr>
              <w:jc w:val="center"/>
              <w:rPr>
                <w:sz w:val="24"/>
                <w:szCs w:val="24"/>
              </w:rPr>
            </w:pPr>
            <w:r w:rsidRPr="00534988">
              <w:rPr>
                <w:sz w:val="24"/>
                <w:szCs w:val="24"/>
              </w:rPr>
              <w:t>In4</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7A46D11" w14:textId="77777777" w:rsidR="00C47BDB" w:rsidRPr="00534988" w:rsidRDefault="00C47BDB" w:rsidP="00625E9C">
            <w:pPr>
              <w:jc w:val="center"/>
              <w:rPr>
                <w:sz w:val="24"/>
                <w:szCs w:val="24"/>
              </w:rPr>
            </w:pPr>
            <w:r w:rsidRPr="00534988">
              <w:rPr>
                <w:sz w:val="24"/>
                <w:szCs w:val="24"/>
              </w:rPr>
              <w:t>910A</w:t>
            </w:r>
          </w:p>
        </w:tc>
      </w:tr>
      <w:tr w:rsidR="00C47BDB" w14:paraId="7BF16145"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0E25C79B" w14:textId="77777777" w:rsidR="00C47BDB" w:rsidRPr="00534988" w:rsidRDefault="00C47BDB" w:rsidP="00625E9C">
            <w:pPr>
              <w:jc w:val="left"/>
              <w:rPr>
                <w:sz w:val="24"/>
                <w:szCs w:val="24"/>
              </w:rPr>
            </w:pPr>
            <w:r w:rsidRPr="00534988">
              <w:rPr>
                <w:sz w:val="24"/>
                <w:szCs w:val="24"/>
              </w:rPr>
              <w:t>Prąd znamionowy krótkotrwały wytrzymywany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A673E8D" w14:textId="77777777" w:rsidR="00C47BDB" w:rsidRPr="00534988" w:rsidRDefault="00C47BDB" w:rsidP="00625E9C">
            <w:pPr>
              <w:jc w:val="center"/>
              <w:rPr>
                <w:sz w:val="24"/>
                <w:szCs w:val="24"/>
              </w:rPr>
            </w:pPr>
            <w:r w:rsidRPr="00534988">
              <w:rPr>
                <w:sz w:val="24"/>
                <w:szCs w:val="24"/>
              </w:rPr>
              <w:t>Icw</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45D79EBC" w14:textId="77777777" w:rsidR="00C47BDB" w:rsidRPr="00534988" w:rsidRDefault="00C47BDB" w:rsidP="00625E9C">
            <w:pPr>
              <w:jc w:val="center"/>
              <w:rPr>
                <w:sz w:val="24"/>
                <w:szCs w:val="24"/>
              </w:rPr>
            </w:pPr>
            <w:r>
              <w:rPr>
                <w:sz w:val="24"/>
                <w:szCs w:val="24"/>
              </w:rPr>
              <w:t>20kA</w:t>
            </w:r>
          </w:p>
        </w:tc>
      </w:tr>
      <w:tr w:rsidR="00C47BDB" w14:paraId="7DFEF987"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762D7F23" w14:textId="77777777" w:rsidR="00C47BDB" w:rsidRPr="00534988" w:rsidRDefault="00C47BDB" w:rsidP="00625E9C">
            <w:pPr>
              <w:jc w:val="left"/>
              <w:rPr>
                <w:sz w:val="24"/>
                <w:szCs w:val="24"/>
              </w:rPr>
            </w:pPr>
            <w:r w:rsidRPr="00534988">
              <w:rPr>
                <w:sz w:val="24"/>
                <w:szCs w:val="24"/>
              </w:rPr>
              <w:t>Prąd znamionowy szczytowy wytrzymywany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A735148" w14:textId="77777777" w:rsidR="00C47BDB" w:rsidRPr="00534988" w:rsidRDefault="00C47BDB" w:rsidP="00625E9C">
            <w:pPr>
              <w:jc w:val="center"/>
              <w:rPr>
                <w:sz w:val="24"/>
                <w:szCs w:val="24"/>
              </w:rPr>
            </w:pPr>
            <w:r w:rsidRPr="00534988">
              <w:rPr>
                <w:sz w:val="24"/>
                <w:szCs w:val="24"/>
              </w:rPr>
              <w:t>Ipk</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450222D4" w14:textId="77777777" w:rsidR="00C47BDB" w:rsidRPr="00534988" w:rsidRDefault="006B6B5F" w:rsidP="006B6B5F">
            <w:pPr>
              <w:jc w:val="center"/>
              <w:rPr>
                <w:sz w:val="24"/>
                <w:szCs w:val="24"/>
              </w:rPr>
            </w:pPr>
            <w:r>
              <w:rPr>
                <w:sz w:val="24"/>
                <w:szCs w:val="24"/>
              </w:rPr>
              <w:t>40k</w:t>
            </w:r>
            <w:r w:rsidR="00C47BDB">
              <w:rPr>
                <w:sz w:val="24"/>
                <w:szCs w:val="24"/>
              </w:rPr>
              <w:t>A</w:t>
            </w:r>
          </w:p>
        </w:tc>
      </w:tr>
      <w:tr w:rsidR="00C47BDB" w14:paraId="4E6B92B4"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9B79A11" w14:textId="77777777" w:rsidR="00C47BDB" w:rsidRPr="00534988" w:rsidRDefault="00C47BDB" w:rsidP="00625E9C">
            <w:pPr>
              <w:jc w:val="left"/>
              <w:rPr>
                <w:sz w:val="24"/>
                <w:szCs w:val="24"/>
              </w:rPr>
            </w:pPr>
            <w:r w:rsidRPr="00534988">
              <w:rPr>
                <w:sz w:val="24"/>
                <w:szCs w:val="24"/>
              </w:rPr>
              <w:t>Napięcie sterownicze</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39E58EA" w14:textId="77777777" w:rsidR="00C47BDB" w:rsidRPr="00534988" w:rsidRDefault="00C47BDB" w:rsidP="00625E9C">
            <w:pPr>
              <w:jc w:val="center"/>
              <w:rPr>
                <w:sz w:val="24"/>
                <w:szCs w:val="24"/>
              </w:rPr>
            </w:pPr>
            <w:r w:rsidRPr="00534988">
              <w:rPr>
                <w:sz w:val="24"/>
                <w:szCs w:val="24"/>
              </w:rPr>
              <w:t>Ust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7CC5E192" w14:textId="77777777" w:rsidR="00C47BDB" w:rsidRPr="00534988" w:rsidRDefault="00C47BDB" w:rsidP="00625E9C">
            <w:pPr>
              <w:jc w:val="center"/>
              <w:rPr>
                <w:sz w:val="24"/>
                <w:szCs w:val="24"/>
              </w:rPr>
            </w:pPr>
            <w:r w:rsidRPr="00534988">
              <w:rPr>
                <w:sz w:val="24"/>
                <w:szCs w:val="24"/>
              </w:rPr>
              <w:t>-</w:t>
            </w:r>
          </w:p>
        </w:tc>
      </w:tr>
      <w:tr w:rsidR="00C47BDB" w14:paraId="302632B2"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0FE7D631" w14:textId="77777777" w:rsidR="00C47BDB" w:rsidRPr="00534988" w:rsidRDefault="00C47BDB" w:rsidP="00625E9C">
            <w:pPr>
              <w:jc w:val="left"/>
              <w:rPr>
                <w:sz w:val="24"/>
                <w:szCs w:val="24"/>
              </w:rPr>
            </w:pPr>
            <w:r w:rsidRPr="00534988">
              <w:rPr>
                <w:sz w:val="24"/>
                <w:szCs w:val="24"/>
              </w:rPr>
              <w:t>Stopień ochrony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4C10BE43"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395FED7A" w14:textId="77777777" w:rsidR="00C47BDB" w:rsidRPr="00534988" w:rsidRDefault="00C47BDB" w:rsidP="00625E9C">
            <w:pPr>
              <w:jc w:val="center"/>
              <w:rPr>
                <w:sz w:val="24"/>
                <w:szCs w:val="24"/>
              </w:rPr>
            </w:pPr>
            <w:r w:rsidRPr="00534988">
              <w:rPr>
                <w:sz w:val="24"/>
                <w:szCs w:val="24"/>
              </w:rPr>
              <w:t>IP20</w:t>
            </w:r>
          </w:p>
        </w:tc>
      </w:tr>
      <w:tr w:rsidR="00C47BDB" w14:paraId="35F9097A"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4473942E" w14:textId="77777777" w:rsidR="00C47BDB" w:rsidRPr="00534988" w:rsidRDefault="00C47BDB" w:rsidP="00625E9C">
            <w:pPr>
              <w:jc w:val="left"/>
              <w:rPr>
                <w:sz w:val="24"/>
                <w:szCs w:val="24"/>
              </w:rPr>
            </w:pPr>
            <w:r w:rsidRPr="00534988">
              <w:rPr>
                <w:sz w:val="24"/>
                <w:szCs w:val="24"/>
              </w:rPr>
              <w:t>Układ sieci</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2108876C"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5F40047D" w14:textId="77777777" w:rsidR="00C47BDB" w:rsidRPr="00534988" w:rsidRDefault="00C47BDB" w:rsidP="00625E9C">
            <w:pPr>
              <w:jc w:val="center"/>
              <w:rPr>
                <w:sz w:val="24"/>
                <w:szCs w:val="24"/>
              </w:rPr>
            </w:pPr>
            <w:r w:rsidRPr="00534988">
              <w:rPr>
                <w:sz w:val="24"/>
                <w:szCs w:val="24"/>
              </w:rPr>
              <w:t>TN-C</w:t>
            </w:r>
          </w:p>
        </w:tc>
      </w:tr>
      <w:tr w:rsidR="00C47BDB" w14:paraId="03C44DCD" w14:textId="77777777" w:rsidTr="00625E9C">
        <w:trPr>
          <w:trHeight w:val="300"/>
          <w:jc w:val="center"/>
        </w:trPr>
        <w:tc>
          <w:tcPr>
            <w:tcW w:w="10513" w:type="dxa"/>
            <w:gridSpan w:val="4"/>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2DED4D89" w14:textId="77777777" w:rsidR="00C47BDB" w:rsidRPr="00534988" w:rsidRDefault="00C47BDB" w:rsidP="00625E9C">
            <w:pPr>
              <w:jc w:val="center"/>
              <w:rPr>
                <w:sz w:val="24"/>
                <w:szCs w:val="24"/>
              </w:rPr>
            </w:pPr>
            <w:r w:rsidRPr="00534988">
              <w:rPr>
                <w:sz w:val="24"/>
                <w:szCs w:val="24"/>
              </w:rPr>
              <w:t>TRANSFORMATOR</w:t>
            </w:r>
          </w:p>
        </w:tc>
      </w:tr>
      <w:tr w:rsidR="00C47BDB" w14:paraId="08272FF6"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1CE95A76" w14:textId="77777777" w:rsidR="00C47BDB" w:rsidRPr="00534988" w:rsidRDefault="00C47BDB" w:rsidP="00625E9C">
            <w:pPr>
              <w:jc w:val="left"/>
              <w:rPr>
                <w:sz w:val="24"/>
                <w:szCs w:val="24"/>
              </w:rPr>
            </w:pPr>
            <w:r w:rsidRPr="00534988">
              <w:rPr>
                <w:sz w:val="24"/>
                <w:szCs w:val="24"/>
              </w:rPr>
              <w:t>Typ transformatora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3F40220E" w14:textId="77777777" w:rsidR="00C47BDB" w:rsidRPr="00534988" w:rsidRDefault="00C47BDB" w:rsidP="00625E9C">
            <w:pPr>
              <w:jc w:val="center"/>
              <w:rPr>
                <w:sz w:val="24"/>
                <w:szCs w:val="24"/>
              </w:rPr>
            </w:pP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1A674DFA" w14:textId="77777777" w:rsidR="00C47BDB" w:rsidRPr="00534988" w:rsidRDefault="00C47BDB" w:rsidP="00625E9C">
            <w:pPr>
              <w:jc w:val="center"/>
              <w:rPr>
                <w:sz w:val="24"/>
                <w:szCs w:val="24"/>
              </w:rPr>
            </w:pPr>
            <w:r>
              <w:rPr>
                <w:sz w:val="24"/>
                <w:szCs w:val="24"/>
              </w:rPr>
              <w:t>olejowy</w:t>
            </w:r>
            <w:r w:rsidRPr="00534988">
              <w:rPr>
                <w:sz w:val="24"/>
                <w:szCs w:val="24"/>
              </w:rPr>
              <w:t>, bez konserwatora</w:t>
            </w:r>
          </w:p>
        </w:tc>
      </w:tr>
      <w:tr w:rsidR="00C47BDB" w14:paraId="1729E11C"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6267B66C" w14:textId="77777777" w:rsidR="00C47BDB" w:rsidRPr="00534988" w:rsidRDefault="00C47BDB" w:rsidP="00625E9C">
            <w:pPr>
              <w:jc w:val="left"/>
              <w:rPr>
                <w:sz w:val="24"/>
                <w:szCs w:val="24"/>
              </w:rPr>
            </w:pPr>
            <w:r w:rsidRPr="00534988">
              <w:rPr>
                <w:sz w:val="24"/>
                <w:szCs w:val="24"/>
              </w:rPr>
              <w:t>Moc transformatora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3FCE4711" w14:textId="77777777" w:rsidR="00C47BDB" w:rsidRPr="00534988" w:rsidRDefault="00C47BDB" w:rsidP="00625E9C">
            <w:pPr>
              <w:jc w:val="center"/>
              <w:rPr>
                <w:sz w:val="24"/>
                <w:szCs w:val="24"/>
              </w:rPr>
            </w:pPr>
            <w:r w:rsidRPr="00534988">
              <w:rPr>
                <w:sz w:val="24"/>
                <w:szCs w:val="24"/>
              </w:rPr>
              <w:t>SN</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67893E5A" w14:textId="43FF2975" w:rsidR="00C47BDB" w:rsidRPr="00534988" w:rsidRDefault="00E246EA" w:rsidP="00625E9C">
            <w:pPr>
              <w:jc w:val="center"/>
              <w:rPr>
                <w:sz w:val="24"/>
                <w:szCs w:val="24"/>
              </w:rPr>
            </w:pPr>
            <w:r>
              <w:rPr>
                <w:sz w:val="24"/>
                <w:szCs w:val="24"/>
              </w:rPr>
              <w:t>………</w:t>
            </w:r>
            <w:r w:rsidR="00C47BDB" w:rsidRPr="00534988">
              <w:rPr>
                <w:sz w:val="24"/>
                <w:szCs w:val="24"/>
              </w:rPr>
              <w:t>kVA</w:t>
            </w:r>
          </w:p>
        </w:tc>
      </w:tr>
      <w:tr w:rsidR="00C47BDB" w14:paraId="6B8214C5" w14:textId="77777777" w:rsidTr="00625E9C">
        <w:trPr>
          <w:trHeight w:val="300"/>
          <w:jc w:val="center"/>
        </w:trPr>
        <w:tc>
          <w:tcPr>
            <w:tcW w:w="10513" w:type="dxa"/>
            <w:gridSpan w:val="4"/>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CAD9D8E" w14:textId="77777777" w:rsidR="00C47BDB" w:rsidRPr="00534988" w:rsidRDefault="00C47BDB" w:rsidP="00625E9C">
            <w:pPr>
              <w:jc w:val="center"/>
              <w:rPr>
                <w:sz w:val="24"/>
                <w:szCs w:val="24"/>
              </w:rPr>
            </w:pPr>
            <w:r w:rsidRPr="00534988">
              <w:rPr>
                <w:sz w:val="24"/>
                <w:szCs w:val="24"/>
              </w:rPr>
              <w:t>WYMIARY GABARYTOWE STACJI</w:t>
            </w:r>
          </w:p>
        </w:tc>
      </w:tr>
      <w:tr w:rsidR="00C47BDB" w14:paraId="7380F4CE"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7863AEA4" w14:textId="77777777" w:rsidR="00C47BDB" w:rsidRPr="00534988" w:rsidRDefault="00C47BDB" w:rsidP="00625E9C">
            <w:pPr>
              <w:jc w:val="left"/>
              <w:rPr>
                <w:sz w:val="24"/>
                <w:szCs w:val="24"/>
              </w:rPr>
            </w:pPr>
            <w:r w:rsidRPr="00534988">
              <w:rPr>
                <w:sz w:val="24"/>
                <w:szCs w:val="24"/>
              </w:rPr>
              <w:t>Dług. x szer. x wys. [mm]</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232FCB22"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7B908D12" w14:textId="54E41138" w:rsidR="00C47BDB" w:rsidRPr="00534988" w:rsidRDefault="00C47BDB" w:rsidP="006B6B5F">
            <w:pPr>
              <w:jc w:val="center"/>
              <w:rPr>
                <w:sz w:val="24"/>
                <w:szCs w:val="24"/>
              </w:rPr>
            </w:pPr>
            <w:r w:rsidRPr="00534988">
              <w:rPr>
                <w:sz w:val="24"/>
                <w:szCs w:val="24"/>
              </w:rPr>
              <w:t xml:space="preserve">3 600 x 2 600 x 2 </w:t>
            </w:r>
            <w:r w:rsidR="00E246EA">
              <w:rPr>
                <w:sz w:val="24"/>
                <w:szCs w:val="24"/>
              </w:rPr>
              <w:t>54</w:t>
            </w:r>
            <w:r w:rsidRPr="00534988">
              <w:rPr>
                <w:sz w:val="24"/>
                <w:szCs w:val="24"/>
              </w:rPr>
              <w:t>0</w:t>
            </w:r>
          </w:p>
        </w:tc>
      </w:tr>
      <w:tr w:rsidR="00C47BDB" w14:paraId="6C22F7E5" w14:textId="77777777" w:rsidTr="00625E9C">
        <w:trPr>
          <w:trHeight w:val="300"/>
          <w:jc w:val="center"/>
        </w:trPr>
        <w:tc>
          <w:tcPr>
            <w:tcW w:w="10513" w:type="dxa"/>
            <w:gridSpan w:val="4"/>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53C7A0C" w14:textId="77777777" w:rsidR="00C47BDB" w:rsidRPr="00534988" w:rsidRDefault="00C47BDB" w:rsidP="00625E9C">
            <w:pPr>
              <w:jc w:val="center"/>
              <w:rPr>
                <w:sz w:val="24"/>
                <w:szCs w:val="24"/>
              </w:rPr>
            </w:pPr>
            <w:r w:rsidRPr="00534988">
              <w:rPr>
                <w:sz w:val="24"/>
                <w:szCs w:val="24"/>
              </w:rPr>
              <w:t>MASA</w:t>
            </w:r>
          </w:p>
        </w:tc>
      </w:tr>
      <w:tr w:rsidR="00C47BDB" w14:paraId="24A6EBA5"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148D0EB8" w14:textId="77777777" w:rsidR="00C47BDB" w:rsidRPr="00534988" w:rsidRDefault="00C47BDB" w:rsidP="00625E9C">
            <w:pPr>
              <w:jc w:val="left"/>
              <w:rPr>
                <w:sz w:val="24"/>
                <w:szCs w:val="24"/>
              </w:rPr>
            </w:pPr>
            <w:r w:rsidRPr="00534988">
              <w:rPr>
                <w:sz w:val="24"/>
                <w:szCs w:val="24"/>
              </w:rPr>
              <w:t>Stacji bez fundamentu i bez transformatora</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027A6C82"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2DA16B87" w14:textId="77777777" w:rsidR="00C47BDB" w:rsidRPr="00534988" w:rsidRDefault="00C47BDB" w:rsidP="00625E9C">
            <w:pPr>
              <w:jc w:val="center"/>
              <w:rPr>
                <w:sz w:val="24"/>
                <w:szCs w:val="24"/>
              </w:rPr>
            </w:pPr>
            <w:r w:rsidRPr="00534988">
              <w:rPr>
                <w:sz w:val="24"/>
                <w:szCs w:val="24"/>
              </w:rPr>
              <w:t>12 200 kg</w:t>
            </w:r>
          </w:p>
        </w:tc>
      </w:tr>
      <w:tr w:rsidR="00C47BDB" w14:paraId="7168FBDD"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2AADC01" w14:textId="77777777" w:rsidR="00C47BDB" w:rsidRPr="00534988" w:rsidRDefault="00C47BDB" w:rsidP="00625E9C">
            <w:pPr>
              <w:jc w:val="left"/>
              <w:rPr>
                <w:sz w:val="24"/>
                <w:szCs w:val="24"/>
              </w:rPr>
            </w:pPr>
            <w:r w:rsidRPr="00534988">
              <w:rPr>
                <w:sz w:val="24"/>
                <w:szCs w:val="24"/>
              </w:rPr>
              <w:t>fundamentu</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5FC6DBA4"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6AE51524" w14:textId="77777777" w:rsidR="00C47BDB" w:rsidRPr="00534988" w:rsidRDefault="00C47BDB" w:rsidP="00625E9C">
            <w:pPr>
              <w:jc w:val="center"/>
              <w:rPr>
                <w:sz w:val="24"/>
                <w:szCs w:val="24"/>
              </w:rPr>
            </w:pPr>
            <w:r w:rsidRPr="00534988">
              <w:rPr>
                <w:sz w:val="24"/>
                <w:szCs w:val="24"/>
              </w:rPr>
              <w:t>4 500</w:t>
            </w:r>
          </w:p>
        </w:tc>
      </w:tr>
      <w:tr w:rsidR="00C47BDB" w14:paraId="7A8AE113"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63933BCD" w14:textId="77777777" w:rsidR="00C47BDB" w:rsidRPr="00534988" w:rsidRDefault="00C47BDB" w:rsidP="00625E9C">
            <w:pPr>
              <w:jc w:val="left"/>
              <w:rPr>
                <w:sz w:val="24"/>
                <w:szCs w:val="24"/>
              </w:rPr>
            </w:pPr>
            <w:r w:rsidRPr="00534988">
              <w:rPr>
                <w:sz w:val="24"/>
                <w:szCs w:val="24"/>
              </w:rPr>
              <w:t>Powierzchnia użytkowa stacji</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226A24AE" w14:textId="77777777" w:rsidR="00C47BDB" w:rsidRPr="00534988" w:rsidRDefault="00C47BDB" w:rsidP="00625E9C">
            <w:pPr>
              <w:jc w:val="center"/>
              <w:rPr>
                <w:sz w:val="24"/>
                <w:szCs w:val="24"/>
                <w:vertAlign w:val="superscript"/>
              </w:rPr>
            </w:pPr>
            <w:r w:rsidRPr="00534988">
              <w:rPr>
                <w:sz w:val="24"/>
                <w:szCs w:val="24"/>
              </w:rPr>
              <w:t>m</w:t>
            </w:r>
            <w:r w:rsidRPr="00534988">
              <w:rPr>
                <w:sz w:val="24"/>
                <w:szCs w:val="24"/>
                <w:vertAlign w:val="superscript"/>
              </w:rPr>
              <w:t>2</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5D0DEEB1" w14:textId="77777777" w:rsidR="00C47BDB" w:rsidRPr="00534988" w:rsidRDefault="00C47BDB" w:rsidP="00625E9C">
            <w:pPr>
              <w:jc w:val="center"/>
              <w:rPr>
                <w:sz w:val="24"/>
                <w:szCs w:val="24"/>
              </w:rPr>
            </w:pPr>
            <w:r>
              <w:rPr>
                <w:sz w:val="24"/>
                <w:szCs w:val="24"/>
              </w:rPr>
              <w:t>8</w:t>
            </w:r>
            <w:r w:rsidRPr="00534988">
              <w:rPr>
                <w:sz w:val="24"/>
                <w:szCs w:val="24"/>
              </w:rPr>
              <w:t>,</w:t>
            </w:r>
            <w:r>
              <w:rPr>
                <w:sz w:val="24"/>
                <w:szCs w:val="24"/>
              </w:rPr>
              <w:t>0</w:t>
            </w:r>
          </w:p>
        </w:tc>
      </w:tr>
      <w:tr w:rsidR="00C47BDB" w14:paraId="061071F7" w14:textId="77777777" w:rsidTr="00625E9C">
        <w:trPr>
          <w:trHeight w:val="300"/>
          <w:jc w:val="center"/>
        </w:trPr>
        <w:tc>
          <w:tcPr>
            <w:tcW w:w="0" w:type="auto"/>
            <w:gridSpan w:val="2"/>
            <w:tcBorders>
              <w:top w:val="single" w:sz="4" w:space="0" w:color="auto"/>
              <w:left w:val="single" w:sz="4" w:space="0" w:color="auto"/>
              <w:bottom w:val="single" w:sz="4" w:space="0" w:color="auto"/>
              <w:right w:val="single" w:sz="4" w:space="0" w:color="auto"/>
            </w:tcBorders>
            <w:noWrap/>
            <w:tcMar>
              <w:top w:w="12" w:type="dxa"/>
              <w:left w:w="12" w:type="dxa"/>
              <w:bottom w:w="0" w:type="dxa"/>
              <w:right w:w="12" w:type="dxa"/>
            </w:tcMar>
            <w:vAlign w:val="center"/>
          </w:tcPr>
          <w:p w14:paraId="3CE9A1DE" w14:textId="77777777" w:rsidR="00C47BDB" w:rsidRPr="00534988" w:rsidRDefault="00C47BDB" w:rsidP="00625E9C">
            <w:pPr>
              <w:jc w:val="left"/>
              <w:rPr>
                <w:sz w:val="24"/>
                <w:szCs w:val="24"/>
              </w:rPr>
            </w:pPr>
            <w:r w:rsidRPr="00534988">
              <w:rPr>
                <w:sz w:val="24"/>
                <w:szCs w:val="24"/>
              </w:rPr>
              <w:t>Klasa obudowy</w:t>
            </w:r>
          </w:p>
        </w:tc>
        <w:tc>
          <w:tcPr>
            <w:tcW w:w="0" w:type="auto"/>
            <w:tcBorders>
              <w:top w:val="nil"/>
              <w:left w:val="nil"/>
              <w:bottom w:val="single" w:sz="4" w:space="0" w:color="auto"/>
              <w:right w:val="single" w:sz="4" w:space="0" w:color="auto"/>
            </w:tcBorders>
            <w:noWrap/>
            <w:tcMar>
              <w:top w:w="12" w:type="dxa"/>
              <w:left w:w="12" w:type="dxa"/>
              <w:bottom w:w="0" w:type="dxa"/>
              <w:right w:w="12" w:type="dxa"/>
            </w:tcMar>
            <w:vAlign w:val="center"/>
          </w:tcPr>
          <w:p w14:paraId="69F3A72D" w14:textId="77777777" w:rsidR="00C47BDB" w:rsidRPr="00534988" w:rsidRDefault="00C47BDB" w:rsidP="00625E9C">
            <w:pPr>
              <w:jc w:val="center"/>
              <w:rPr>
                <w:sz w:val="24"/>
                <w:szCs w:val="24"/>
              </w:rPr>
            </w:pPr>
            <w:r w:rsidRPr="00534988">
              <w:rPr>
                <w:sz w:val="24"/>
                <w:szCs w:val="24"/>
              </w:rPr>
              <w:t>-</w:t>
            </w:r>
          </w:p>
        </w:tc>
        <w:tc>
          <w:tcPr>
            <w:tcW w:w="3232" w:type="dxa"/>
            <w:tcBorders>
              <w:top w:val="nil"/>
              <w:left w:val="nil"/>
              <w:bottom w:val="single" w:sz="4" w:space="0" w:color="auto"/>
              <w:right w:val="single" w:sz="4" w:space="0" w:color="auto"/>
            </w:tcBorders>
            <w:noWrap/>
            <w:tcMar>
              <w:top w:w="12" w:type="dxa"/>
              <w:left w:w="12" w:type="dxa"/>
              <w:bottom w:w="0" w:type="dxa"/>
              <w:right w:w="12" w:type="dxa"/>
            </w:tcMar>
            <w:vAlign w:val="center"/>
          </w:tcPr>
          <w:p w14:paraId="436147E8" w14:textId="77777777" w:rsidR="00C47BDB" w:rsidRPr="00534988" w:rsidRDefault="00C47BDB" w:rsidP="00625E9C">
            <w:pPr>
              <w:jc w:val="center"/>
              <w:rPr>
                <w:sz w:val="24"/>
                <w:szCs w:val="24"/>
              </w:rPr>
            </w:pPr>
            <w:r w:rsidRPr="00534988">
              <w:rPr>
                <w:sz w:val="24"/>
                <w:szCs w:val="24"/>
              </w:rPr>
              <w:t>10</w:t>
            </w:r>
          </w:p>
        </w:tc>
      </w:tr>
    </w:tbl>
    <w:p w14:paraId="3FF0CCAC" w14:textId="77777777" w:rsidR="00C47BDB" w:rsidRDefault="00C47BDB" w:rsidP="00C47BDB">
      <w:pPr>
        <w:rPr>
          <w:b/>
          <w:snapToGrid w:val="0"/>
          <w:sz w:val="24"/>
          <w:szCs w:val="24"/>
        </w:rPr>
      </w:pPr>
    </w:p>
    <w:p w14:paraId="13E8C851" w14:textId="2EE638A9" w:rsidR="00C47BDB" w:rsidRDefault="00C47BDB" w:rsidP="00C47BDB">
      <w:pPr>
        <w:tabs>
          <w:tab w:val="left" w:leader="dot" w:pos="7371"/>
        </w:tabs>
        <w:ind w:left="426" w:firstLine="0"/>
        <w:rPr>
          <w:snapToGrid w:val="0"/>
          <w:sz w:val="24"/>
          <w:szCs w:val="24"/>
        </w:rPr>
      </w:pPr>
    </w:p>
    <w:p w14:paraId="511865FD" w14:textId="77777777" w:rsidR="00E246EA" w:rsidRDefault="00E246EA" w:rsidP="00C47BDB">
      <w:pPr>
        <w:tabs>
          <w:tab w:val="left" w:leader="dot" w:pos="7371"/>
        </w:tabs>
        <w:ind w:left="426" w:firstLine="0"/>
        <w:rPr>
          <w:snapToGrid w:val="0"/>
          <w:sz w:val="24"/>
          <w:szCs w:val="24"/>
        </w:rPr>
      </w:pPr>
    </w:p>
    <w:p w14:paraId="5788DF8C" w14:textId="77777777" w:rsidR="00C47BDB" w:rsidRDefault="00C47BDB" w:rsidP="00C47BDB">
      <w:pPr>
        <w:pStyle w:val="Nagwek3"/>
        <w:numPr>
          <w:ilvl w:val="2"/>
          <w:numId w:val="25"/>
        </w:numPr>
        <w:spacing w:before="120" w:line="288" w:lineRule="auto"/>
        <w:ind w:right="0"/>
        <w:jc w:val="left"/>
        <w:rPr>
          <w:sz w:val="28"/>
          <w:szCs w:val="28"/>
        </w:rPr>
      </w:pPr>
      <w:r w:rsidRPr="008D541E">
        <w:rPr>
          <w:sz w:val="28"/>
          <w:szCs w:val="28"/>
        </w:rPr>
        <w:t>Wyposażenie stacji</w:t>
      </w:r>
    </w:p>
    <w:p w14:paraId="38F4E1AA" w14:textId="77777777" w:rsidR="00C47BDB" w:rsidRPr="0018644E" w:rsidRDefault="00C47BDB" w:rsidP="00C47BDB">
      <w:pPr>
        <w:pStyle w:val="Wcicienormalne"/>
      </w:pPr>
    </w:p>
    <w:p w14:paraId="25820E80" w14:textId="77777777" w:rsidR="00C47BDB" w:rsidRPr="001E097D" w:rsidRDefault="00C47BDB" w:rsidP="00C47BDB">
      <w:pPr>
        <w:pStyle w:val="Tekstpodstawowy"/>
        <w:spacing w:line="276" w:lineRule="auto"/>
        <w:ind w:left="0" w:firstLine="0"/>
        <w:jc w:val="both"/>
        <w:rPr>
          <w:b w:val="0"/>
          <w:sz w:val="24"/>
          <w:szCs w:val="24"/>
        </w:rPr>
      </w:pPr>
      <w:r w:rsidRPr="001E097D">
        <w:rPr>
          <w:b w:val="0"/>
          <w:sz w:val="24"/>
          <w:szCs w:val="24"/>
        </w:rPr>
        <w:t>Niniejsz</w:t>
      </w:r>
      <w:r>
        <w:rPr>
          <w:b w:val="0"/>
          <w:sz w:val="24"/>
          <w:szCs w:val="24"/>
        </w:rPr>
        <w:t>y projekt dotyczy stacji  transformatorowej typu STLmb-3,6</w:t>
      </w:r>
      <w:r w:rsidRPr="001E097D">
        <w:rPr>
          <w:b w:val="0"/>
          <w:sz w:val="24"/>
          <w:szCs w:val="24"/>
        </w:rPr>
        <w:t xml:space="preserve"> wyposażonej w:</w:t>
      </w:r>
    </w:p>
    <w:p w14:paraId="097312E1" w14:textId="77777777" w:rsidR="00C47BDB" w:rsidRDefault="00C47BDB" w:rsidP="00C47BDB">
      <w:pPr>
        <w:pStyle w:val="Tekstpodstawowy"/>
        <w:numPr>
          <w:ilvl w:val="0"/>
          <w:numId w:val="32"/>
        </w:numPr>
        <w:spacing w:line="276" w:lineRule="auto"/>
        <w:ind w:right="0"/>
        <w:jc w:val="both"/>
        <w:rPr>
          <w:b w:val="0"/>
          <w:sz w:val="24"/>
          <w:szCs w:val="24"/>
        </w:rPr>
      </w:pPr>
      <w:bookmarkStart w:id="12" w:name="_Toc429439761"/>
      <w:bookmarkStart w:id="13" w:name="_Toc429456522"/>
      <w:bookmarkStart w:id="14" w:name="_Toc429456887"/>
      <w:bookmarkStart w:id="15" w:name="_Toc429456986"/>
      <w:bookmarkStart w:id="16" w:name="_Toc429457236"/>
      <w:bookmarkStart w:id="17" w:name="_Toc429576338"/>
      <w:bookmarkStart w:id="18" w:name="_Toc453682623"/>
      <w:r w:rsidRPr="00803E75">
        <w:rPr>
          <w:b w:val="0"/>
          <w:sz w:val="24"/>
          <w:szCs w:val="24"/>
        </w:rPr>
        <w:t xml:space="preserve">rozdzielnicę SN typu </w:t>
      </w:r>
      <w:r>
        <w:rPr>
          <w:b w:val="0"/>
          <w:sz w:val="24"/>
          <w:szCs w:val="24"/>
        </w:rPr>
        <w:t>8DJH</w:t>
      </w:r>
      <w:r w:rsidRPr="00803E75">
        <w:rPr>
          <w:b w:val="0"/>
          <w:sz w:val="24"/>
          <w:szCs w:val="24"/>
        </w:rPr>
        <w:t xml:space="preserve"> produkcji </w:t>
      </w:r>
      <w:r>
        <w:rPr>
          <w:b w:val="0"/>
          <w:sz w:val="24"/>
          <w:szCs w:val="24"/>
        </w:rPr>
        <w:t>SIEMENS,</w:t>
      </w:r>
    </w:p>
    <w:p w14:paraId="1EA7F511" w14:textId="2D8B03DD" w:rsidR="00C47BDB" w:rsidRDefault="00C47BDB" w:rsidP="00C47BDB">
      <w:pPr>
        <w:pStyle w:val="Tekstpodstawowy"/>
        <w:numPr>
          <w:ilvl w:val="0"/>
          <w:numId w:val="32"/>
        </w:numPr>
        <w:spacing w:line="276" w:lineRule="auto"/>
        <w:ind w:right="0"/>
        <w:jc w:val="both"/>
        <w:rPr>
          <w:b w:val="0"/>
          <w:sz w:val="24"/>
          <w:szCs w:val="24"/>
        </w:rPr>
      </w:pPr>
      <w:r w:rsidRPr="006F4CF6">
        <w:rPr>
          <w:b w:val="0"/>
          <w:sz w:val="24"/>
          <w:szCs w:val="24"/>
        </w:rPr>
        <w:t xml:space="preserve">rozdzielnicę nN typu RNL produkcji Elektromontaż - Lublin Sp. z o.o. wyposażoną w </w:t>
      </w:r>
      <w:r w:rsidR="003F3409">
        <w:rPr>
          <w:b w:val="0"/>
          <w:sz w:val="24"/>
          <w:szCs w:val="24"/>
        </w:rPr>
        <w:t>rozł</w:t>
      </w:r>
      <w:r w:rsidRPr="006F4CF6">
        <w:rPr>
          <w:b w:val="0"/>
          <w:sz w:val="24"/>
          <w:szCs w:val="24"/>
        </w:rPr>
        <w:t xml:space="preserve">ącznik główny </w:t>
      </w:r>
      <w:r w:rsidR="006B6B5F">
        <w:rPr>
          <w:b w:val="0"/>
          <w:sz w:val="24"/>
          <w:szCs w:val="24"/>
        </w:rPr>
        <w:t>1250A</w:t>
      </w:r>
      <w:r w:rsidRPr="006F4CF6">
        <w:rPr>
          <w:b w:val="0"/>
          <w:sz w:val="24"/>
          <w:szCs w:val="24"/>
        </w:rPr>
        <w:t xml:space="preserve"> </w:t>
      </w:r>
      <w:r>
        <w:rPr>
          <w:b w:val="0"/>
          <w:sz w:val="24"/>
          <w:szCs w:val="24"/>
        </w:rPr>
        <w:t>oraz</w:t>
      </w:r>
      <w:r w:rsidRPr="006F4CF6">
        <w:rPr>
          <w:b w:val="0"/>
          <w:sz w:val="24"/>
          <w:szCs w:val="24"/>
        </w:rPr>
        <w:t xml:space="preserve"> rozłączniki bezpiecznikowe </w:t>
      </w:r>
      <w:r w:rsidR="00A3251F">
        <w:rPr>
          <w:b w:val="0"/>
          <w:sz w:val="24"/>
          <w:szCs w:val="24"/>
        </w:rPr>
        <w:t>NH2 z systemem monitorowania rozłącznika</w:t>
      </w:r>
      <w:r w:rsidR="001762DB">
        <w:rPr>
          <w:b w:val="0"/>
          <w:sz w:val="24"/>
          <w:szCs w:val="24"/>
        </w:rPr>
        <w:t xml:space="preserve"> </w:t>
      </w:r>
      <w:r w:rsidR="00A3251F">
        <w:rPr>
          <w:b w:val="0"/>
          <w:sz w:val="24"/>
          <w:szCs w:val="24"/>
        </w:rPr>
        <w:t>bezp.</w:t>
      </w:r>
      <w:r w:rsidR="00E246EA">
        <w:rPr>
          <w:b w:val="0"/>
          <w:sz w:val="24"/>
          <w:szCs w:val="24"/>
        </w:rPr>
        <w:t xml:space="preserve"> lub wkładki bezpiecznikowej</w:t>
      </w:r>
      <w:r>
        <w:rPr>
          <w:b w:val="0"/>
          <w:sz w:val="24"/>
          <w:szCs w:val="24"/>
        </w:rPr>
        <w:t xml:space="preserve">, </w:t>
      </w:r>
    </w:p>
    <w:p w14:paraId="278B7E15" w14:textId="69DA6B00" w:rsidR="001762DB" w:rsidRDefault="001762DB" w:rsidP="001762DB">
      <w:pPr>
        <w:pStyle w:val="Tekstpodstawowy"/>
        <w:numPr>
          <w:ilvl w:val="0"/>
          <w:numId w:val="32"/>
        </w:numPr>
        <w:spacing w:line="276" w:lineRule="auto"/>
        <w:ind w:right="0"/>
        <w:jc w:val="both"/>
        <w:rPr>
          <w:b w:val="0"/>
          <w:sz w:val="24"/>
          <w:szCs w:val="24"/>
        </w:rPr>
      </w:pPr>
      <w:r>
        <w:rPr>
          <w:b w:val="0"/>
          <w:sz w:val="24"/>
          <w:szCs w:val="24"/>
        </w:rPr>
        <w:t>szafkę sterowniczą</w:t>
      </w:r>
      <w:r w:rsidR="00E246EA">
        <w:rPr>
          <w:b w:val="0"/>
          <w:sz w:val="24"/>
          <w:szCs w:val="24"/>
        </w:rPr>
        <w:t>: występuje w stacjach z funkcjonalnością „c”, „d”, „o” lub „t”</w:t>
      </w:r>
      <w:r>
        <w:rPr>
          <w:b w:val="0"/>
          <w:sz w:val="24"/>
          <w:szCs w:val="24"/>
        </w:rPr>
        <w:t xml:space="preserve">, </w:t>
      </w:r>
    </w:p>
    <w:p w14:paraId="2C7150EA" w14:textId="77777777" w:rsidR="00C47BDB" w:rsidRPr="00C47BDB" w:rsidRDefault="00C47BDB" w:rsidP="00C47BDB">
      <w:pPr>
        <w:pStyle w:val="Tekstpodstawowy"/>
        <w:numPr>
          <w:ilvl w:val="0"/>
          <w:numId w:val="32"/>
        </w:numPr>
        <w:spacing w:line="276" w:lineRule="auto"/>
        <w:ind w:right="0"/>
        <w:jc w:val="both"/>
        <w:rPr>
          <w:b w:val="0"/>
          <w:sz w:val="24"/>
          <w:szCs w:val="24"/>
        </w:rPr>
      </w:pPr>
      <w:r>
        <w:rPr>
          <w:b w:val="0"/>
          <w:sz w:val="24"/>
          <w:szCs w:val="24"/>
        </w:rPr>
        <w:t>stanowisko transformatorowe.</w:t>
      </w:r>
    </w:p>
    <w:p w14:paraId="1239DC47" w14:textId="77777777" w:rsidR="00C47BDB" w:rsidRDefault="00C47BDB" w:rsidP="00C47BDB">
      <w:pPr>
        <w:pStyle w:val="Tekstpodstawowy"/>
        <w:spacing w:line="276" w:lineRule="auto"/>
        <w:ind w:right="0"/>
        <w:jc w:val="both"/>
        <w:rPr>
          <w:b w:val="0"/>
          <w:sz w:val="24"/>
          <w:szCs w:val="24"/>
        </w:rPr>
      </w:pPr>
    </w:p>
    <w:bookmarkEnd w:id="12"/>
    <w:bookmarkEnd w:id="13"/>
    <w:bookmarkEnd w:id="14"/>
    <w:bookmarkEnd w:id="15"/>
    <w:bookmarkEnd w:id="16"/>
    <w:bookmarkEnd w:id="17"/>
    <w:bookmarkEnd w:id="18"/>
    <w:p w14:paraId="50C45D45"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Rozdzielnic</w:t>
      </w:r>
      <w:r>
        <w:rPr>
          <w:sz w:val="28"/>
          <w:szCs w:val="28"/>
        </w:rPr>
        <w:t>e</w:t>
      </w:r>
      <w:r w:rsidRPr="008D541E">
        <w:rPr>
          <w:sz w:val="28"/>
          <w:szCs w:val="28"/>
        </w:rPr>
        <w:t xml:space="preserve"> średniego napięcia</w:t>
      </w:r>
      <w:r>
        <w:rPr>
          <w:sz w:val="28"/>
          <w:szCs w:val="28"/>
        </w:rPr>
        <w:t xml:space="preserve"> typu 8DJH </w:t>
      </w:r>
    </w:p>
    <w:p w14:paraId="183AF2DD" w14:textId="77777777" w:rsidR="00C47BDB" w:rsidRPr="00F1733C" w:rsidRDefault="00C47BDB" w:rsidP="00C47BDB">
      <w:pPr>
        <w:spacing w:line="276" w:lineRule="auto"/>
        <w:ind w:left="0" w:firstLine="0"/>
        <w:rPr>
          <w:sz w:val="24"/>
          <w:szCs w:val="24"/>
        </w:rPr>
      </w:pPr>
    </w:p>
    <w:p w14:paraId="7E7FFF45" w14:textId="77777777" w:rsidR="00B15BC4" w:rsidRDefault="00B15BC4" w:rsidP="00B15BC4">
      <w:pPr>
        <w:spacing w:line="276" w:lineRule="auto"/>
        <w:rPr>
          <w:sz w:val="24"/>
          <w:szCs w:val="24"/>
        </w:rPr>
      </w:pPr>
      <w:r w:rsidRPr="007E254C">
        <w:rPr>
          <w:sz w:val="24"/>
          <w:szCs w:val="24"/>
        </w:rPr>
        <w:t>Rozdzielnica jest przystosowana do pracy w sieciach SN do 24</w:t>
      </w:r>
      <w:r>
        <w:rPr>
          <w:sz w:val="24"/>
          <w:szCs w:val="24"/>
        </w:rPr>
        <w:t>kV. Zespół aparatów i szyn jest</w:t>
      </w:r>
    </w:p>
    <w:p w14:paraId="0F710211" w14:textId="77777777" w:rsidR="00B15BC4" w:rsidRDefault="00B15BC4" w:rsidP="00B15BC4">
      <w:pPr>
        <w:spacing w:line="276" w:lineRule="auto"/>
        <w:rPr>
          <w:sz w:val="24"/>
          <w:szCs w:val="24"/>
        </w:rPr>
      </w:pPr>
      <w:r w:rsidRPr="007E254C">
        <w:rPr>
          <w:sz w:val="24"/>
          <w:szCs w:val="24"/>
        </w:rPr>
        <w:t>zamknięty w hermetycznej obudowie wypełnionej gazem</w:t>
      </w:r>
      <w:r>
        <w:rPr>
          <w:sz w:val="24"/>
          <w:szCs w:val="24"/>
        </w:rPr>
        <w:t xml:space="preserve"> SF6</w:t>
      </w:r>
      <w:r w:rsidRPr="007E254C">
        <w:rPr>
          <w:sz w:val="24"/>
          <w:szCs w:val="24"/>
        </w:rPr>
        <w:t xml:space="preserve"> o zap</w:t>
      </w:r>
      <w:r>
        <w:rPr>
          <w:sz w:val="24"/>
          <w:szCs w:val="24"/>
        </w:rPr>
        <w:t>ewnionej szczelności przez</w:t>
      </w:r>
    </w:p>
    <w:p w14:paraId="7D68ED5C" w14:textId="77777777" w:rsidR="00B15BC4" w:rsidRDefault="00B15BC4" w:rsidP="00B15BC4">
      <w:pPr>
        <w:spacing w:line="276" w:lineRule="auto"/>
        <w:rPr>
          <w:sz w:val="24"/>
          <w:szCs w:val="24"/>
        </w:rPr>
      </w:pPr>
      <w:r>
        <w:rPr>
          <w:sz w:val="24"/>
          <w:szCs w:val="24"/>
        </w:rPr>
        <w:t xml:space="preserve">cały </w:t>
      </w:r>
      <w:r w:rsidRPr="007E254C">
        <w:rPr>
          <w:sz w:val="24"/>
          <w:szCs w:val="24"/>
        </w:rPr>
        <w:t xml:space="preserve">czas użytkowania. </w:t>
      </w:r>
    </w:p>
    <w:p w14:paraId="3D66E28D" w14:textId="77777777" w:rsidR="00B15BC4" w:rsidRPr="00D822AF" w:rsidRDefault="00B15BC4" w:rsidP="00B15BC4">
      <w:pPr>
        <w:autoSpaceDE w:val="0"/>
        <w:autoSpaceDN w:val="0"/>
        <w:adjustRightInd w:val="0"/>
        <w:spacing w:line="276" w:lineRule="auto"/>
        <w:ind w:left="0" w:right="0" w:firstLine="0"/>
        <w:rPr>
          <w:sz w:val="24"/>
          <w:szCs w:val="24"/>
        </w:rPr>
      </w:pPr>
      <w:r>
        <w:rPr>
          <w:sz w:val="24"/>
          <w:szCs w:val="24"/>
        </w:rPr>
        <w:t>R</w:t>
      </w:r>
      <w:r w:rsidRPr="00D822AF">
        <w:rPr>
          <w:sz w:val="24"/>
          <w:szCs w:val="24"/>
        </w:rPr>
        <w:t>ozdzielnica SN posiada pełne badania typu, jest konstrukcją prefabrykowaną,</w:t>
      </w:r>
    </w:p>
    <w:p w14:paraId="2F0E0614"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bezobsługową, niewrażliwą na warunki środowiskowe panujące w miejscu zainstalowania.</w:t>
      </w:r>
    </w:p>
    <w:p w14:paraId="480BF259"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Rozdzielnica posiada obudowę okapturzoną wykonaną z uformowanego samonośnego szkieletu</w:t>
      </w:r>
    </w:p>
    <w:p w14:paraId="0D5D2C4F"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z blachy stalowej, galwanizowanej. Pokrywy frontowe rozdzielnicy pokrywane są farbą proszkową</w:t>
      </w:r>
      <w:r>
        <w:rPr>
          <w:sz w:val="24"/>
          <w:szCs w:val="24"/>
        </w:rPr>
        <w:t xml:space="preserve"> </w:t>
      </w:r>
      <w:r w:rsidRPr="00D822AF">
        <w:rPr>
          <w:sz w:val="24"/>
          <w:szCs w:val="24"/>
        </w:rPr>
        <w:t>w kolorze „szary-jasny”.</w:t>
      </w:r>
      <w:r>
        <w:rPr>
          <w:sz w:val="24"/>
          <w:szCs w:val="24"/>
        </w:rPr>
        <w:t xml:space="preserve"> </w:t>
      </w:r>
      <w:r w:rsidRPr="00D822AF">
        <w:rPr>
          <w:sz w:val="24"/>
          <w:szCs w:val="24"/>
        </w:rPr>
        <w:t>Przedziały kablowe wyposażone są w zaciski uziemiające umożliwiające przyłączenie do systemu</w:t>
      </w:r>
      <w:r>
        <w:rPr>
          <w:sz w:val="24"/>
          <w:szCs w:val="24"/>
        </w:rPr>
        <w:t xml:space="preserve"> </w:t>
      </w:r>
      <w:r w:rsidRPr="00D822AF">
        <w:rPr>
          <w:sz w:val="24"/>
          <w:szCs w:val="24"/>
        </w:rPr>
        <w:t>uziemienia stacji.</w:t>
      </w:r>
    </w:p>
    <w:p w14:paraId="4A797C5C"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 xml:space="preserve">Hermetyczny, bezuszczelkowy i gazoszczelny zbiornik z SF6 wykonany jest z blachy </w:t>
      </w:r>
      <w:r>
        <w:rPr>
          <w:sz w:val="24"/>
          <w:szCs w:val="24"/>
        </w:rPr>
        <w:t>k</w:t>
      </w:r>
      <w:r w:rsidRPr="00D822AF">
        <w:rPr>
          <w:sz w:val="24"/>
          <w:szCs w:val="24"/>
        </w:rPr>
        <w:t>wasoodpornej</w:t>
      </w:r>
      <w:r>
        <w:rPr>
          <w:sz w:val="24"/>
          <w:szCs w:val="24"/>
        </w:rPr>
        <w:t xml:space="preserve"> </w:t>
      </w:r>
      <w:r w:rsidRPr="00D822AF">
        <w:rPr>
          <w:sz w:val="24"/>
          <w:szCs w:val="24"/>
        </w:rPr>
        <w:t>spawanej metodą laserową i mieści w sobie aparaturę łączeniową SN oraz szyny zbiorcze rozdzielnicy.</w:t>
      </w:r>
      <w:r>
        <w:rPr>
          <w:sz w:val="24"/>
          <w:szCs w:val="24"/>
        </w:rPr>
        <w:t xml:space="preserve"> </w:t>
      </w:r>
      <w:r w:rsidRPr="00D822AF">
        <w:rPr>
          <w:sz w:val="24"/>
          <w:szCs w:val="24"/>
        </w:rPr>
        <w:t>W zbiorniku umieszczono łącznik 3-pozycyjny klasy E3, realizujący funkcję rozłącznika i uziemnika ze</w:t>
      </w:r>
      <w:r>
        <w:rPr>
          <w:sz w:val="24"/>
          <w:szCs w:val="24"/>
        </w:rPr>
        <w:t xml:space="preserve"> </w:t>
      </w:r>
      <w:r w:rsidRPr="00D822AF">
        <w:rPr>
          <w:sz w:val="24"/>
          <w:szCs w:val="24"/>
        </w:rPr>
        <w:t>zdolnością załączania na zwarcie. Możliwe pozycje łączeniowe “ZAMKNIĘTY” - OTWARTY”, -</w:t>
      </w:r>
      <w:r>
        <w:rPr>
          <w:sz w:val="24"/>
          <w:szCs w:val="24"/>
        </w:rPr>
        <w:t xml:space="preserve"> </w:t>
      </w:r>
      <w:r w:rsidRPr="00D822AF">
        <w:rPr>
          <w:sz w:val="24"/>
          <w:szCs w:val="24"/>
        </w:rPr>
        <w:t>“UZIEMIONY”.</w:t>
      </w:r>
    </w:p>
    <w:p w14:paraId="31A4AEF6"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Stopień ochrony elementów czynnych napięciowo IP65 (zbiornik z aparaturą łączeniową SN).</w:t>
      </w:r>
    </w:p>
    <w:p w14:paraId="15D8EF88"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Elementy toru łączeniowego zastosowanych w rozdzielnicy łączników SN nie wymagają dodatkowych</w:t>
      </w:r>
      <w:r>
        <w:rPr>
          <w:sz w:val="24"/>
          <w:szCs w:val="24"/>
        </w:rPr>
        <w:t xml:space="preserve"> </w:t>
      </w:r>
      <w:r w:rsidRPr="00D822AF">
        <w:rPr>
          <w:sz w:val="24"/>
          <w:szCs w:val="24"/>
        </w:rPr>
        <w:t>przeglądów konserwacyjnych w czasie całej eksploatacji rozdzielnicy.</w:t>
      </w:r>
    </w:p>
    <w:p w14:paraId="3E69F7EB"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Przyłącza kablowe dostosowane są do w pełni izolowanych silikonowych, termokurczliwych,</w:t>
      </w:r>
    </w:p>
    <w:p w14:paraId="0258BF1A"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zimnokurczliwych lub nasuwanych głowic kablowych.</w:t>
      </w:r>
    </w:p>
    <w:p w14:paraId="21A7FBEC" w14:textId="77777777" w:rsidR="00B15BC4" w:rsidRPr="00D822AF" w:rsidRDefault="00B15BC4" w:rsidP="00B15BC4">
      <w:pPr>
        <w:autoSpaceDE w:val="0"/>
        <w:autoSpaceDN w:val="0"/>
        <w:adjustRightInd w:val="0"/>
        <w:spacing w:line="276" w:lineRule="auto"/>
        <w:ind w:left="0" w:right="0" w:firstLine="0"/>
        <w:rPr>
          <w:sz w:val="24"/>
          <w:szCs w:val="24"/>
        </w:rPr>
      </w:pPr>
      <w:r>
        <w:rPr>
          <w:sz w:val="24"/>
          <w:szCs w:val="24"/>
        </w:rPr>
        <w:t xml:space="preserve">Rozdzielnica </w:t>
      </w:r>
      <w:r w:rsidRPr="00D822AF">
        <w:rPr>
          <w:sz w:val="24"/>
          <w:szCs w:val="24"/>
        </w:rPr>
        <w:t>jest wyposażona we wskaźnik prawidłowego ciśnienia gazu z wewnętrzną</w:t>
      </w:r>
    </w:p>
    <w:p w14:paraId="44785E69" w14:textId="77777777" w:rsidR="00B15BC4" w:rsidRPr="00D822AF" w:rsidRDefault="00B15BC4" w:rsidP="00B15BC4">
      <w:pPr>
        <w:autoSpaceDE w:val="0"/>
        <w:autoSpaceDN w:val="0"/>
        <w:adjustRightInd w:val="0"/>
        <w:spacing w:line="276" w:lineRule="auto"/>
        <w:ind w:left="0" w:right="0" w:firstLine="0"/>
        <w:rPr>
          <w:sz w:val="24"/>
          <w:szCs w:val="24"/>
        </w:rPr>
      </w:pPr>
      <w:r w:rsidRPr="00D822AF">
        <w:rPr>
          <w:sz w:val="24"/>
          <w:szCs w:val="24"/>
        </w:rPr>
        <w:t>kompensacją temperaturową. Przeniesienie stanu ciśnienia wewnątrz zbiornika odbywa się w sposób</w:t>
      </w:r>
      <w:r>
        <w:rPr>
          <w:sz w:val="24"/>
          <w:szCs w:val="24"/>
        </w:rPr>
        <w:t xml:space="preserve"> </w:t>
      </w:r>
      <w:r w:rsidRPr="00D822AF">
        <w:rPr>
          <w:sz w:val="24"/>
          <w:szCs w:val="24"/>
        </w:rPr>
        <w:t>bezinwazyjny, na drodze sprzężenia magnetycznego części ruchomych będących wewnątrz i na</w:t>
      </w:r>
      <w:r>
        <w:rPr>
          <w:sz w:val="24"/>
          <w:szCs w:val="24"/>
        </w:rPr>
        <w:t xml:space="preserve"> </w:t>
      </w:r>
      <w:r w:rsidRPr="00D822AF">
        <w:rPr>
          <w:sz w:val="24"/>
          <w:szCs w:val="24"/>
        </w:rPr>
        <w:t>zewnątrz gazoszczelnego zbiornika.</w:t>
      </w:r>
    </w:p>
    <w:p w14:paraId="58CAAC2C" w14:textId="77777777" w:rsidR="00B15BC4" w:rsidRDefault="00B15BC4" w:rsidP="00B15BC4">
      <w:pPr>
        <w:spacing w:line="276" w:lineRule="auto"/>
        <w:rPr>
          <w:sz w:val="24"/>
          <w:szCs w:val="24"/>
        </w:rPr>
      </w:pPr>
    </w:p>
    <w:p w14:paraId="723BFF81" w14:textId="2129B24C" w:rsidR="00B15BC4" w:rsidRDefault="00B15BC4" w:rsidP="00B15BC4">
      <w:pPr>
        <w:spacing w:line="276" w:lineRule="auto"/>
        <w:rPr>
          <w:sz w:val="24"/>
          <w:szCs w:val="24"/>
        </w:rPr>
      </w:pPr>
      <w:r w:rsidRPr="007E254C">
        <w:rPr>
          <w:sz w:val="24"/>
          <w:szCs w:val="24"/>
        </w:rPr>
        <w:t>Rozdzielnica wykonywana może być jako 3-</w:t>
      </w:r>
      <w:r>
        <w:rPr>
          <w:sz w:val="24"/>
          <w:szCs w:val="24"/>
        </w:rPr>
        <w:t>polowa</w:t>
      </w:r>
      <w:r w:rsidR="00D16300">
        <w:rPr>
          <w:sz w:val="24"/>
          <w:szCs w:val="24"/>
        </w:rPr>
        <w:t>,</w:t>
      </w:r>
      <w:r>
        <w:rPr>
          <w:sz w:val="24"/>
          <w:szCs w:val="24"/>
        </w:rPr>
        <w:t xml:space="preserve"> 4-polowa</w:t>
      </w:r>
      <w:r w:rsidR="00D16300">
        <w:rPr>
          <w:sz w:val="24"/>
          <w:szCs w:val="24"/>
        </w:rPr>
        <w:t xml:space="preserve"> lub 5-polowa</w:t>
      </w:r>
      <w:r>
        <w:rPr>
          <w:sz w:val="24"/>
          <w:szCs w:val="24"/>
        </w:rPr>
        <w:t>,</w:t>
      </w:r>
    </w:p>
    <w:p w14:paraId="02C5EACF" w14:textId="77777777" w:rsidR="00B15BC4" w:rsidRDefault="00B15BC4" w:rsidP="00B15BC4">
      <w:pPr>
        <w:spacing w:line="276" w:lineRule="auto"/>
        <w:rPr>
          <w:sz w:val="24"/>
          <w:szCs w:val="24"/>
        </w:rPr>
      </w:pPr>
      <w:r>
        <w:rPr>
          <w:sz w:val="24"/>
          <w:szCs w:val="24"/>
        </w:rPr>
        <w:t xml:space="preserve">wyposażona </w:t>
      </w:r>
      <w:r w:rsidRPr="007E254C">
        <w:rPr>
          <w:sz w:val="24"/>
          <w:szCs w:val="24"/>
        </w:rPr>
        <w:t>w pola liniowe i transformatorowe, k</w:t>
      </w:r>
      <w:r>
        <w:rPr>
          <w:sz w:val="24"/>
          <w:szCs w:val="24"/>
        </w:rPr>
        <w:t xml:space="preserve">tóre mogą być rozłącznikowe, </w:t>
      </w:r>
      <w:r w:rsidRPr="007E254C">
        <w:rPr>
          <w:sz w:val="24"/>
          <w:szCs w:val="24"/>
        </w:rPr>
        <w:t>wyłącznikowe</w:t>
      </w:r>
    </w:p>
    <w:p w14:paraId="6B28C028" w14:textId="77777777" w:rsidR="00D16300" w:rsidRDefault="00B15BC4" w:rsidP="00B15BC4">
      <w:pPr>
        <w:spacing w:line="276" w:lineRule="auto"/>
        <w:rPr>
          <w:sz w:val="24"/>
          <w:szCs w:val="24"/>
        </w:rPr>
      </w:pPr>
      <w:r>
        <w:rPr>
          <w:sz w:val="24"/>
          <w:szCs w:val="24"/>
        </w:rPr>
        <w:t>lub rozłącznikowe bezpiecznikowe</w:t>
      </w:r>
      <w:r w:rsidR="00D16300">
        <w:rPr>
          <w:sz w:val="24"/>
          <w:szCs w:val="24"/>
        </w:rPr>
        <w:t xml:space="preserve"> z napędami silnikowymi 24VDC lub z napędami ręcznymi</w:t>
      </w:r>
      <w:r w:rsidRPr="007E254C">
        <w:rPr>
          <w:sz w:val="24"/>
          <w:szCs w:val="24"/>
        </w:rPr>
        <w:t>.</w:t>
      </w:r>
    </w:p>
    <w:p w14:paraId="566E6851" w14:textId="3ABFCD03" w:rsidR="00B15BC4" w:rsidRPr="007E254C" w:rsidRDefault="00B15BC4" w:rsidP="00B15BC4">
      <w:pPr>
        <w:spacing w:line="276" w:lineRule="auto"/>
        <w:rPr>
          <w:sz w:val="24"/>
          <w:szCs w:val="24"/>
        </w:rPr>
      </w:pPr>
      <w:r w:rsidRPr="007E254C">
        <w:rPr>
          <w:sz w:val="24"/>
          <w:szCs w:val="24"/>
        </w:rPr>
        <w:t xml:space="preserve">Schemat ideowy </w:t>
      </w:r>
      <w:r>
        <w:rPr>
          <w:sz w:val="24"/>
          <w:szCs w:val="24"/>
        </w:rPr>
        <w:t>stacji oraz poglądowy widok rozdzielnicy</w:t>
      </w:r>
      <w:r w:rsidR="00D16300">
        <w:rPr>
          <w:sz w:val="24"/>
          <w:szCs w:val="24"/>
        </w:rPr>
        <w:t xml:space="preserve"> </w:t>
      </w:r>
      <w:r>
        <w:rPr>
          <w:sz w:val="24"/>
          <w:szCs w:val="24"/>
        </w:rPr>
        <w:t xml:space="preserve">8DJH </w:t>
      </w:r>
      <w:r w:rsidRPr="007E254C">
        <w:rPr>
          <w:sz w:val="24"/>
          <w:szCs w:val="24"/>
        </w:rPr>
        <w:t>poka</w:t>
      </w:r>
      <w:r>
        <w:rPr>
          <w:sz w:val="24"/>
          <w:szCs w:val="24"/>
        </w:rPr>
        <w:t>zano na rys. 13 i 11</w:t>
      </w:r>
      <w:r w:rsidRPr="007E254C">
        <w:rPr>
          <w:sz w:val="24"/>
          <w:szCs w:val="24"/>
        </w:rPr>
        <w:t>.</w:t>
      </w:r>
    </w:p>
    <w:p w14:paraId="788B6161" w14:textId="0D462800" w:rsidR="00C47BDB" w:rsidRDefault="00C47BDB" w:rsidP="00C47BDB">
      <w:pPr>
        <w:spacing w:line="276" w:lineRule="auto"/>
        <w:ind w:left="0" w:firstLine="0"/>
        <w:rPr>
          <w:sz w:val="24"/>
          <w:szCs w:val="24"/>
        </w:rPr>
      </w:pPr>
    </w:p>
    <w:p w14:paraId="577947FD" w14:textId="77777777" w:rsidR="00B15BC4" w:rsidRPr="00F1733C" w:rsidRDefault="00B15BC4" w:rsidP="00C47BDB">
      <w:pPr>
        <w:spacing w:line="276" w:lineRule="auto"/>
        <w:ind w:left="0" w:firstLine="0"/>
        <w:rPr>
          <w:sz w:val="24"/>
          <w:szCs w:val="24"/>
        </w:rPr>
      </w:pPr>
    </w:p>
    <w:p w14:paraId="1623C6AB" w14:textId="77777777" w:rsidR="00C47BDB" w:rsidRPr="00F1733C" w:rsidRDefault="00C47BDB" w:rsidP="00C47BDB">
      <w:pPr>
        <w:spacing w:line="276" w:lineRule="auto"/>
        <w:ind w:left="0" w:firstLine="0"/>
        <w:rPr>
          <w:b/>
          <w:sz w:val="24"/>
          <w:szCs w:val="24"/>
          <w:u w:val="single"/>
        </w:rPr>
      </w:pPr>
      <w:r w:rsidRPr="00F1733C">
        <w:rPr>
          <w:b/>
          <w:sz w:val="24"/>
          <w:szCs w:val="24"/>
          <w:u w:val="single"/>
        </w:rPr>
        <w:t>Czynności łączeniowe</w:t>
      </w:r>
    </w:p>
    <w:p w14:paraId="75894E7B" w14:textId="77777777" w:rsidR="00C47BDB" w:rsidRPr="00F1733C" w:rsidRDefault="00C47BDB" w:rsidP="00C47BDB">
      <w:pPr>
        <w:spacing w:line="276" w:lineRule="auto"/>
        <w:ind w:left="0" w:firstLine="0"/>
        <w:rPr>
          <w:sz w:val="24"/>
          <w:szCs w:val="24"/>
        </w:rPr>
      </w:pPr>
      <w:r w:rsidRPr="00F1733C">
        <w:rPr>
          <w:sz w:val="24"/>
          <w:szCs w:val="24"/>
        </w:rPr>
        <w:t xml:space="preserve">Osoby wykonujące czynności łączeniowe powinny mieć odpowiednie kwalifikacje zawodowe </w:t>
      </w:r>
      <w:r w:rsidRPr="00F1733C">
        <w:rPr>
          <w:sz w:val="24"/>
          <w:szCs w:val="24"/>
        </w:rPr>
        <w:br/>
        <w:t>i doświadczenie w obsługiwaniu aparatury wysokiego napięcia. Przy przestawianiu rozłącznika lub uziemnika należy przestrzegać przepisów dotyczących bezpieczeństwa pracy, oraz następujących warunków:</w:t>
      </w:r>
    </w:p>
    <w:p w14:paraId="2F94C603" w14:textId="77777777" w:rsidR="00C47BDB" w:rsidRPr="00F1733C" w:rsidRDefault="00C47BDB" w:rsidP="00C47BDB">
      <w:pPr>
        <w:numPr>
          <w:ilvl w:val="0"/>
          <w:numId w:val="33"/>
        </w:numPr>
        <w:spacing w:line="276" w:lineRule="auto"/>
        <w:rPr>
          <w:sz w:val="24"/>
          <w:szCs w:val="24"/>
        </w:rPr>
      </w:pPr>
      <w:r w:rsidRPr="00F1733C">
        <w:rPr>
          <w:sz w:val="24"/>
          <w:szCs w:val="24"/>
        </w:rPr>
        <w:t>rozłącznik można zamknąć tylko gdy uziemnik jest otwarty</w:t>
      </w:r>
    </w:p>
    <w:p w14:paraId="797D2858" w14:textId="77777777" w:rsidR="00C47BDB" w:rsidRPr="00F1733C" w:rsidRDefault="00C47BDB" w:rsidP="00C47BDB">
      <w:pPr>
        <w:numPr>
          <w:ilvl w:val="0"/>
          <w:numId w:val="33"/>
        </w:numPr>
        <w:spacing w:line="276" w:lineRule="auto"/>
        <w:rPr>
          <w:sz w:val="24"/>
          <w:szCs w:val="24"/>
        </w:rPr>
      </w:pPr>
      <w:r w:rsidRPr="00F1733C">
        <w:rPr>
          <w:sz w:val="24"/>
          <w:szCs w:val="24"/>
        </w:rPr>
        <w:t xml:space="preserve">uziemnik można zamknąć tylko wtedy gdy rozłącznik jest otwarty i uziemiany obwód jest odłączony od napięcia. </w:t>
      </w:r>
    </w:p>
    <w:p w14:paraId="5181AE34" w14:textId="77777777" w:rsidR="00C47BDB" w:rsidRPr="00F1733C" w:rsidRDefault="00C47BDB" w:rsidP="00C47BDB">
      <w:pPr>
        <w:spacing w:line="276" w:lineRule="auto"/>
        <w:ind w:left="0" w:firstLine="0"/>
        <w:rPr>
          <w:sz w:val="24"/>
          <w:szCs w:val="24"/>
        </w:rPr>
      </w:pPr>
      <w:r w:rsidRPr="00F1733C">
        <w:rPr>
          <w:sz w:val="24"/>
          <w:szCs w:val="24"/>
        </w:rPr>
        <w:t>Przed dokonaniem (zamknięcia lub otwarcia) rozłącznika lub jego uziemnika należy upewnić się czy zamknięcie lub otwarcie jest dopuszczalne uwzględniając warunki wskazane wyżej.</w:t>
      </w:r>
    </w:p>
    <w:p w14:paraId="7704F301" w14:textId="77777777" w:rsidR="00C47BDB" w:rsidRDefault="00C47BDB" w:rsidP="00C47BDB">
      <w:pPr>
        <w:spacing w:line="276" w:lineRule="auto"/>
        <w:ind w:left="0" w:firstLine="0"/>
        <w:rPr>
          <w:sz w:val="24"/>
          <w:szCs w:val="24"/>
        </w:rPr>
      </w:pPr>
    </w:p>
    <w:p w14:paraId="13EB5FB5" w14:textId="77777777" w:rsidR="00C47BDB" w:rsidRDefault="00C47BDB" w:rsidP="00C47BDB">
      <w:pPr>
        <w:pStyle w:val="Nagwek3"/>
        <w:numPr>
          <w:ilvl w:val="2"/>
          <w:numId w:val="25"/>
        </w:numPr>
        <w:spacing w:before="120" w:line="288" w:lineRule="auto"/>
        <w:ind w:right="0"/>
        <w:jc w:val="left"/>
        <w:rPr>
          <w:sz w:val="28"/>
          <w:szCs w:val="28"/>
        </w:rPr>
      </w:pPr>
      <w:r w:rsidRPr="008D541E">
        <w:rPr>
          <w:sz w:val="28"/>
          <w:szCs w:val="28"/>
        </w:rPr>
        <w:t>Rozdzielnica niskiego napięcia</w:t>
      </w:r>
      <w:r>
        <w:rPr>
          <w:sz w:val="28"/>
          <w:szCs w:val="28"/>
        </w:rPr>
        <w:t xml:space="preserve"> typu RNL</w:t>
      </w:r>
    </w:p>
    <w:p w14:paraId="47C35D6C" w14:textId="77777777" w:rsidR="00C47BDB" w:rsidRPr="00E569DB" w:rsidRDefault="00C47BDB" w:rsidP="00C47BDB">
      <w:pPr>
        <w:pStyle w:val="Wcicienormalne"/>
      </w:pPr>
    </w:p>
    <w:p w14:paraId="2CE3DAB1" w14:textId="77777777" w:rsidR="00C47BDB" w:rsidRPr="007E254C" w:rsidRDefault="00C47BDB" w:rsidP="00C47BDB">
      <w:pPr>
        <w:pStyle w:val="Tekstpodstawowy"/>
        <w:spacing w:line="276" w:lineRule="auto"/>
        <w:jc w:val="both"/>
        <w:rPr>
          <w:b w:val="0"/>
          <w:sz w:val="24"/>
          <w:szCs w:val="24"/>
        </w:rPr>
      </w:pPr>
      <w:r w:rsidRPr="007E254C">
        <w:rPr>
          <w:b w:val="0"/>
          <w:sz w:val="24"/>
          <w:szCs w:val="24"/>
        </w:rPr>
        <w:t xml:space="preserve">Konstrukcja rozdzielnicy nN wykonana jest z elementów systemu przystosowanych do połączeń poprzez skręcanie. Rozdzielnica nN składa się z pola zasilającego i pól odpływowych. </w:t>
      </w:r>
    </w:p>
    <w:p w14:paraId="3C4985B4" w14:textId="75AD6726" w:rsidR="00C47BDB" w:rsidRPr="007E254C" w:rsidRDefault="00C47BDB" w:rsidP="00C47BDB">
      <w:pPr>
        <w:pStyle w:val="Tekstpodstawowy"/>
        <w:spacing w:line="276" w:lineRule="auto"/>
        <w:jc w:val="both"/>
        <w:rPr>
          <w:b w:val="0"/>
          <w:sz w:val="24"/>
          <w:szCs w:val="24"/>
        </w:rPr>
      </w:pPr>
      <w:r w:rsidRPr="007E254C">
        <w:rPr>
          <w:b w:val="0"/>
          <w:sz w:val="24"/>
          <w:szCs w:val="24"/>
        </w:rPr>
        <w:t xml:space="preserve">Pole zasilające wyposażone jest w </w:t>
      </w:r>
      <w:r w:rsidR="008F035D">
        <w:rPr>
          <w:b w:val="0"/>
          <w:sz w:val="24"/>
          <w:szCs w:val="24"/>
        </w:rPr>
        <w:t>roz</w:t>
      </w:r>
      <w:r w:rsidRPr="007E254C">
        <w:rPr>
          <w:b w:val="0"/>
          <w:sz w:val="24"/>
          <w:szCs w:val="24"/>
        </w:rPr>
        <w:t xml:space="preserve">łącznik główny 1250A. </w:t>
      </w:r>
    </w:p>
    <w:p w14:paraId="6B9B1637" w14:textId="406871EC" w:rsidR="00C47BDB" w:rsidRDefault="00C47BDB" w:rsidP="00C47BDB">
      <w:pPr>
        <w:pStyle w:val="Tekstpodstawowy"/>
        <w:spacing w:line="276" w:lineRule="auto"/>
        <w:jc w:val="both"/>
        <w:rPr>
          <w:b w:val="0"/>
          <w:sz w:val="24"/>
          <w:szCs w:val="24"/>
        </w:rPr>
      </w:pPr>
      <w:r w:rsidRPr="007E254C">
        <w:rPr>
          <w:b w:val="0"/>
          <w:sz w:val="24"/>
          <w:szCs w:val="24"/>
        </w:rPr>
        <w:t xml:space="preserve">Pola odpływowe wyposażone są w rozłączniki bezpiecznikowe </w:t>
      </w:r>
      <w:r w:rsidR="00B15BC4">
        <w:rPr>
          <w:b w:val="0"/>
          <w:sz w:val="24"/>
          <w:szCs w:val="24"/>
        </w:rPr>
        <w:t>ARS</w:t>
      </w:r>
      <w:r>
        <w:rPr>
          <w:b w:val="0"/>
          <w:sz w:val="24"/>
          <w:szCs w:val="24"/>
        </w:rPr>
        <w:t>. Konstrukcja umożliwia</w:t>
      </w:r>
    </w:p>
    <w:p w14:paraId="37B0354A" w14:textId="77777777" w:rsidR="00C47BDB" w:rsidRPr="007E254C" w:rsidRDefault="00C47BDB" w:rsidP="00C47BDB">
      <w:pPr>
        <w:pStyle w:val="Tekstpodstawowy"/>
        <w:spacing w:line="276" w:lineRule="auto"/>
        <w:jc w:val="both"/>
        <w:rPr>
          <w:b w:val="0"/>
          <w:sz w:val="24"/>
          <w:szCs w:val="24"/>
        </w:rPr>
      </w:pPr>
      <w:r w:rsidRPr="007E254C">
        <w:rPr>
          <w:b w:val="0"/>
          <w:sz w:val="24"/>
          <w:szCs w:val="24"/>
        </w:rPr>
        <w:t xml:space="preserve">wymianę rozłączników od przodu rozdzielnicy. </w:t>
      </w:r>
    </w:p>
    <w:p w14:paraId="7DF934B7" w14:textId="77777777" w:rsidR="00C47BDB" w:rsidRDefault="00C47BDB" w:rsidP="00C47BDB">
      <w:pPr>
        <w:pStyle w:val="Tekstpodstawowy"/>
        <w:spacing w:line="276" w:lineRule="auto"/>
        <w:jc w:val="both"/>
        <w:rPr>
          <w:b w:val="0"/>
          <w:sz w:val="24"/>
          <w:szCs w:val="24"/>
        </w:rPr>
      </w:pPr>
      <w:r w:rsidRPr="007E254C">
        <w:rPr>
          <w:b w:val="0"/>
          <w:sz w:val="24"/>
          <w:szCs w:val="24"/>
        </w:rPr>
        <w:t xml:space="preserve">Z rozdzielnicą konstrukcyjnie zintegrowana jest szafka pomiarowa energii </w:t>
      </w:r>
      <w:r>
        <w:rPr>
          <w:b w:val="0"/>
          <w:sz w:val="24"/>
          <w:szCs w:val="24"/>
        </w:rPr>
        <w:t>oraz przedział potrzeb</w:t>
      </w:r>
    </w:p>
    <w:p w14:paraId="341E65CC" w14:textId="77777777" w:rsidR="001762DB" w:rsidRDefault="00C47BDB" w:rsidP="00C47BDB">
      <w:pPr>
        <w:pStyle w:val="Tekstpodstawowy"/>
        <w:spacing w:line="276" w:lineRule="auto"/>
        <w:jc w:val="both"/>
        <w:rPr>
          <w:b w:val="0"/>
          <w:sz w:val="24"/>
          <w:szCs w:val="24"/>
        </w:rPr>
      </w:pPr>
      <w:r w:rsidRPr="007E254C">
        <w:rPr>
          <w:b w:val="0"/>
          <w:sz w:val="24"/>
          <w:szCs w:val="24"/>
        </w:rPr>
        <w:t>własnych. Tablica licznikowa wykonana jest jako wychylna bocznie,  z listwą pomiarową oraz z</w:t>
      </w:r>
    </w:p>
    <w:p w14:paraId="05396756" w14:textId="77777777" w:rsidR="001762DB" w:rsidRDefault="00C47BDB" w:rsidP="00C47BDB">
      <w:pPr>
        <w:pStyle w:val="Tekstpodstawowy"/>
        <w:spacing w:line="276" w:lineRule="auto"/>
        <w:jc w:val="both"/>
        <w:rPr>
          <w:b w:val="0"/>
          <w:sz w:val="24"/>
          <w:szCs w:val="24"/>
        </w:rPr>
      </w:pPr>
      <w:r w:rsidRPr="007E254C">
        <w:rPr>
          <w:b w:val="0"/>
          <w:sz w:val="24"/>
          <w:szCs w:val="24"/>
        </w:rPr>
        <w:t>miejscem na licznik energii elektrycznej, koncentrator oraz</w:t>
      </w:r>
      <w:r>
        <w:rPr>
          <w:b w:val="0"/>
          <w:sz w:val="24"/>
          <w:szCs w:val="24"/>
        </w:rPr>
        <w:t xml:space="preserve"> moduł</w:t>
      </w:r>
      <w:r w:rsidR="001762DB">
        <w:rPr>
          <w:b w:val="0"/>
          <w:sz w:val="24"/>
          <w:szCs w:val="24"/>
        </w:rPr>
        <w:t xml:space="preserve"> </w:t>
      </w:r>
      <w:r w:rsidRPr="007E254C">
        <w:rPr>
          <w:b w:val="0"/>
          <w:sz w:val="24"/>
          <w:szCs w:val="24"/>
        </w:rPr>
        <w:t>komunikacyjny. Płyty wykonane</w:t>
      </w:r>
    </w:p>
    <w:p w14:paraId="26510411" w14:textId="7858E440" w:rsidR="00C47BDB" w:rsidRDefault="00C47BDB" w:rsidP="00C47BDB">
      <w:pPr>
        <w:pStyle w:val="Tekstpodstawowy"/>
        <w:spacing w:line="276" w:lineRule="auto"/>
        <w:jc w:val="both"/>
        <w:rPr>
          <w:b w:val="0"/>
          <w:sz w:val="24"/>
          <w:szCs w:val="24"/>
        </w:rPr>
      </w:pPr>
      <w:r w:rsidRPr="007E254C">
        <w:rPr>
          <w:b w:val="0"/>
          <w:sz w:val="24"/>
          <w:szCs w:val="24"/>
        </w:rPr>
        <w:t>są z atestowanego izolacyjnego materiału niepalnego.</w:t>
      </w:r>
      <w:r>
        <w:rPr>
          <w:b w:val="0"/>
          <w:sz w:val="24"/>
          <w:szCs w:val="24"/>
        </w:rPr>
        <w:t xml:space="preserve"> </w:t>
      </w:r>
    </w:p>
    <w:p w14:paraId="0D15D047" w14:textId="77777777" w:rsidR="00C47BDB" w:rsidRDefault="00C47BDB" w:rsidP="00C47BDB">
      <w:pPr>
        <w:pStyle w:val="Tekstpodstawowy"/>
        <w:spacing w:line="276" w:lineRule="auto"/>
        <w:jc w:val="both"/>
        <w:rPr>
          <w:b w:val="0"/>
          <w:sz w:val="24"/>
          <w:szCs w:val="24"/>
        </w:rPr>
      </w:pPr>
    </w:p>
    <w:p w14:paraId="7B2BE83A" w14:textId="77777777" w:rsidR="00C47BDB" w:rsidRPr="007E254C" w:rsidRDefault="00C47BDB" w:rsidP="00C47BDB">
      <w:pPr>
        <w:pStyle w:val="Tekstpodstawowy"/>
        <w:spacing w:line="276" w:lineRule="auto"/>
        <w:jc w:val="both"/>
        <w:rPr>
          <w:b w:val="0"/>
          <w:sz w:val="24"/>
          <w:szCs w:val="24"/>
        </w:rPr>
      </w:pPr>
      <w:r>
        <w:rPr>
          <w:b w:val="0"/>
          <w:sz w:val="24"/>
          <w:szCs w:val="24"/>
        </w:rPr>
        <w:t xml:space="preserve">Obwody </w:t>
      </w:r>
      <w:r w:rsidRPr="007E254C">
        <w:rPr>
          <w:b w:val="0"/>
          <w:sz w:val="24"/>
          <w:szCs w:val="24"/>
        </w:rPr>
        <w:t xml:space="preserve">wtórne prądowe i obwody napięciowe sprowadzone są na listwę kontrolną. </w:t>
      </w:r>
    </w:p>
    <w:p w14:paraId="5E78E351" w14:textId="77777777" w:rsidR="00C47BDB" w:rsidRDefault="00C47BDB" w:rsidP="00C47BDB">
      <w:pPr>
        <w:pStyle w:val="Tekstpodstawowy"/>
        <w:spacing w:line="276" w:lineRule="auto"/>
        <w:jc w:val="both"/>
        <w:rPr>
          <w:b w:val="0"/>
          <w:sz w:val="24"/>
          <w:szCs w:val="24"/>
        </w:rPr>
      </w:pPr>
      <w:r w:rsidRPr="007E254C">
        <w:rPr>
          <w:b w:val="0"/>
          <w:sz w:val="24"/>
          <w:szCs w:val="24"/>
        </w:rPr>
        <w:t>Szyny główne rozdzielnicy od strony rozłącznika g</w:t>
      </w:r>
      <w:r>
        <w:rPr>
          <w:b w:val="0"/>
          <w:sz w:val="24"/>
          <w:szCs w:val="24"/>
        </w:rPr>
        <w:t>łównego są wyposażone w uchwyty</w:t>
      </w:r>
    </w:p>
    <w:p w14:paraId="5EB58A24" w14:textId="77777777" w:rsidR="00C47BDB" w:rsidRDefault="00C47BDB" w:rsidP="00C47BDB">
      <w:pPr>
        <w:pStyle w:val="Tekstpodstawowy"/>
        <w:spacing w:line="276" w:lineRule="auto"/>
        <w:jc w:val="both"/>
        <w:rPr>
          <w:b w:val="0"/>
          <w:sz w:val="24"/>
          <w:szCs w:val="24"/>
        </w:rPr>
      </w:pPr>
      <w:r w:rsidRPr="007E254C">
        <w:rPr>
          <w:b w:val="0"/>
          <w:sz w:val="24"/>
          <w:szCs w:val="24"/>
        </w:rPr>
        <w:t>uziemiające do założenia uziemiaczy przenośnych. Część po</w:t>
      </w:r>
      <w:r>
        <w:rPr>
          <w:b w:val="0"/>
          <w:sz w:val="24"/>
          <w:szCs w:val="24"/>
        </w:rPr>
        <w:t>miarowa oraz osłony rozłącznika</w:t>
      </w:r>
    </w:p>
    <w:p w14:paraId="7581809C" w14:textId="77777777" w:rsidR="00C47BDB" w:rsidRPr="007E254C" w:rsidRDefault="00C47BDB" w:rsidP="00C47BDB">
      <w:pPr>
        <w:pStyle w:val="Tekstpodstawowy"/>
        <w:spacing w:line="276" w:lineRule="auto"/>
        <w:jc w:val="both"/>
        <w:rPr>
          <w:b w:val="0"/>
          <w:sz w:val="24"/>
          <w:szCs w:val="24"/>
        </w:rPr>
      </w:pPr>
      <w:r w:rsidRPr="007E254C">
        <w:rPr>
          <w:b w:val="0"/>
          <w:sz w:val="24"/>
          <w:szCs w:val="24"/>
        </w:rPr>
        <w:t>głównego i przekładników prądowych są przystosowane do plombowania.</w:t>
      </w:r>
    </w:p>
    <w:p w14:paraId="042FD258" w14:textId="77777777" w:rsidR="00C47BDB" w:rsidRPr="007E254C" w:rsidRDefault="00C47BDB" w:rsidP="00C47BDB">
      <w:pPr>
        <w:spacing w:line="276" w:lineRule="auto"/>
        <w:rPr>
          <w:sz w:val="24"/>
          <w:szCs w:val="24"/>
        </w:rPr>
      </w:pPr>
      <w:r w:rsidRPr="007E254C">
        <w:rPr>
          <w:sz w:val="24"/>
          <w:szCs w:val="24"/>
        </w:rPr>
        <w:t xml:space="preserve">Widoki oraz schemat ideowy rozdzielnicy pokazano na rys. </w:t>
      </w:r>
      <w:r>
        <w:rPr>
          <w:sz w:val="24"/>
          <w:szCs w:val="24"/>
        </w:rPr>
        <w:t>1</w:t>
      </w:r>
      <w:r w:rsidR="006E61A4">
        <w:rPr>
          <w:sz w:val="24"/>
          <w:szCs w:val="24"/>
        </w:rPr>
        <w:t>2</w:t>
      </w:r>
      <w:r w:rsidR="008F035D">
        <w:rPr>
          <w:sz w:val="24"/>
          <w:szCs w:val="24"/>
        </w:rPr>
        <w:t xml:space="preserve"> i</w:t>
      </w:r>
      <w:r>
        <w:rPr>
          <w:sz w:val="24"/>
          <w:szCs w:val="24"/>
        </w:rPr>
        <w:t xml:space="preserve"> 1</w:t>
      </w:r>
      <w:r w:rsidR="006E61A4">
        <w:rPr>
          <w:sz w:val="24"/>
          <w:szCs w:val="24"/>
        </w:rPr>
        <w:t>3</w:t>
      </w:r>
      <w:r w:rsidRPr="007E254C">
        <w:rPr>
          <w:sz w:val="24"/>
          <w:szCs w:val="24"/>
        </w:rPr>
        <w:t>.</w:t>
      </w:r>
    </w:p>
    <w:p w14:paraId="39A51C36" w14:textId="77777777" w:rsidR="00C47BDB" w:rsidRDefault="00C47BDB" w:rsidP="00C47BDB">
      <w:pPr>
        <w:pStyle w:val="Tekstpodstawowy"/>
        <w:spacing w:line="276" w:lineRule="auto"/>
        <w:jc w:val="left"/>
        <w:rPr>
          <w:b w:val="0"/>
          <w:sz w:val="24"/>
          <w:szCs w:val="24"/>
        </w:rPr>
      </w:pPr>
    </w:p>
    <w:p w14:paraId="0E381DD6" w14:textId="77777777" w:rsidR="00C47BDB" w:rsidRPr="002718EE" w:rsidRDefault="00C47BDB" w:rsidP="00C47BDB">
      <w:pPr>
        <w:pStyle w:val="Tekstpodstawowy"/>
        <w:spacing w:line="276" w:lineRule="auto"/>
        <w:jc w:val="left"/>
        <w:rPr>
          <w:b w:val="0"/>
          <w:sz w:val="24"/>
          <w:szCs w:val="24"/>
        </w:rPr>
      </w:pPr>
      <w:r w:rsidRPr="002718EE">
        <w:rPr>
          <w:b w:val="0"/>
          <w:sz w:val="24"/>
          <w:szCs w:val="24"/>
        </w:rPr>
        <w:t>Wymiary rozdzielnicy wynoszą:</w:t>
      </w:r>
    </w:p>
    <w:p w14:paraId="19DD4288" w14:textId="2E768293" w:rsidR="00C47BDB" w:rsidRPr="002718EE" w:rsidRDefault="00C47BDB" w:rsidP="00C47BDB">
      <w:pPr>
        <w:pStyle w:val="Tekstpodstawowy"/>
        <w:numPr>
          <w:ilvl w:val="0"/>
          <w:numId w:val="31"/>
        </w:numPr>
        <w:tabs>
          <w:tab w:val="right" w:pos="6521"/>
        </w:tabs>
        <w:spacing w:line="276" w:lineRule="auto"/>
        <w:ind w:right="0"/>
        <w:jc w:val="both"/>
        <w:rPr>
          <w:b w:val="0"/>
          <w:sz w:val="24"/>
          <w:szCs w:val="24"/>
        </w:rPr>
      </w:pPr>
      <w:r w:rsidRPr="002718EE">
        <w:rPr>
          <w:b w:val="0"/>
          <w:sz w:val="24"/>
          <w:szCs w:val="24"/>
        </w:rPr>
        <w:t xml:space="preserve">szerokość - </w:t>
      </w:r>
      <w:r w:rsidRPr="002718EE">
        <w:rPr>
          <w:b w:val="0"/>
          <w:sz w:val="24"/>
          <w:szCs w:val="24"/>
        </w:rPr>
        <w:tab/>
        <w:t>18</w:t>
      </w:r>
      <w:r w:rsidR="00B15BC4">
        <w:rPr>
          <w:b w:val="0"/>
          <w:sz w:val="24"/>
          <w:szCs w:val="24"/>
        </w:rPr>
        <w:t>24</w:t>
      </w:r>
      <w:r w:rsidRPr="002718EE">
        <w:rPr>
          <w:b w:val="0"/>
          <w:sz w:val="24"/>
          <w:szCs w:val="24"/>
        </w:rPr>
        <w:t xml:space="preserve"> mm</w:t>
      </w:r>
    </w:p>
    <w:p w14:paraId="584E2030" w14:textId="77777777" w:rsidR="00C47BDB" w:rsidRPr="002718EE" w:rsidRDefault="00C47BDB" w:rsidP="00C47BDB">
      <w:pPr>
        <w:pStyle w:val="Tekstpodstawowy"/>
        <w:numPr>
          <w:ilvl w:val="0"/>
          <w:numId w:val="31"/>
        </w:numPr>
        <w:tabs>
          <w:tab w:val="right" w:pos="6521"/>
        </w:tabs>
        <w:spacing w:line="276" w:lineRule="auto"/>
        <w:ind w:right="0"/>
        <w:jc w:val="both"/>
        <w:rPr>
          <w:b w:val="0"/>
          <w:sz w:val="24"/>
          <w:szCs w:val="24"/>
        </w:rPr>
      </w:pPr>
      <w:r w:rsidRPr="002718EE">
        <w:rPr>
          <w:b w:val="0"/>
          <w:sz w:val="24"/>
          <w:szCs w:val="24"/>
        </w:rPr>
        <w:t xml:space="preserve">wysokość - </w:t>
      </w:r>
      <w:r w:rsidRPr="002718EE">
        <w:rPr>
          <w:b w:val="0"/>
          <w:sz w:val="24"/>
          <w:szCs w:val="24"/>
        </w:rPr>
        <w:tab/>
        <w:t>1925 mm</w:t>
      </w:r>
    </w:p>
    <w:p w14:paraId="4835C7E6" w14:textId="77777777" w:rsidR="00C47BDB" w:rsidRPr="002718EE" w:rsidRDefault="00C47BDB" w:rsidP="00C47BDB">
      <w:pPr>
        <w:pStyle w:val="Tekstpodstawowy"/>
        <w:numPr>
          <w:ilvl w:val="0"/>
          <w:numId w:val="31"/>
        </w:numPr>
        <w:tabs>
          <w:tab w:val="right" w:pos="6521"/>
        </w:tabs>
        <w:spacing w:line="276" w:lineRule="auto"/>
        <w:ind w:right="0"/>
        <w:jc w:val="both"/>
        <w:rPr>
          <w:b w:val="0"/>
          <w:sz w:val="24"/>
          <w:szCs w:val="24"/>
        </w:rPr>
      </w:pPr>
      <w:r w:rsidRPr="002718EE">
        <w:rPr>
          <w:b w:val="0"/>
          <w:sz w:val="24"/>
          <w:szCs w:val="24"/>
        </w:rPr>
        <w:t xml:space="preserve">głębokość - </w:t>
      </w:r>
      <w:r w:rsidRPr="002718EE">
        <w:rPr>
          <w:b w:val="0"/>
          <w:sz w:val="24"/>
          <w:szCs w:val="24"/>
        </w:rPr>
        <w:tab/>
        <w:t>250 mm</w:t>
      </w:r>
    </w:p>
    <w:p w14:paraId="5242A310" w14:textId="77777777" w:rsidR="00C47BDB" w:rsidRDefault="00C47BDB" w:rsidP="00C47BDB">
      <w:pPr>
        <w:pStyle w:val="Tekstpodstawowy"/>
        <w:spacing w:line="276" w:lineRule="auto"/>
        <w:jc w:val="left"/>
        <w:rPr>
          <w:b w:val="0"/>
          <w:sz w:val="24"/>
          <w:szCs w:val="24"/>
        </w:rPr>
      </w:pPr>
    </w:p>
    <w:p w14:paraId="617674DA" w14:textId="77777777" w:rsidR="00C47BDB" w:rsidRPr="008D541E" w:rsidRDefault="00C47BDB" w:rsidP="00C47BDB">
      <w:pPr>
        <w:pStyle w:val="Nagwek3"/>
        <w:numPr>
          <w:ilvl w:val="2"/>
          <w:numId w:val="25"/>
        </w:numPr>
        <w:spacing w:before="120" w:line="288" w:lineRule="auto"/>
        <w:ind w:right="0"/>
        <w:jc w:val="left"/>
        <w:rPr>
          <w:sz w:val="28"/>
          <w:szCs w:val="28"/>
        </w:rPr>
      </w:pPr>
      <w:r w:rsidRPr="008D541E">
        <w:rPr>
          <w:sz w:val="28"/>
          <w:szCs w:val="28"/>
        </w:rPr>
        <w:t>Komora transformatora</w:t>
      </w:r>
    </w:p>
    <w:p w14:paraId="186DB972" w14:textId="77777777" w:rsidR="00C47BDB" w:rsidRPr="00B97D2A" w:rsidRDefault="00C47BDB" w:rsidP="00C47BDB">
      <w:pPr>
        <w:pStyle w:val="Wcicienormalne"/>
      </w:pPr>
    </w:p>
    <w:p w14:paraId="4470139E" w14:textId="77777777" w:rsidR="00C47BDB" w:rsidRDefault="00C47BDB" w:rsidP="00C47BDB">
      <w:pPr>
        <w:spacing w:line="276" w:lineRule="auto"/>
        <w:rPr>
          <w:sz w:val="24"/>
          <w:szCs w:val="24"/>
        </w:rPr>
      </w:pPr>
      <w:r w:rsidRPr="007E254C">
        <w:rPr>
          <w:sz w:val="24"/>
          <w:szCs w:val="24"/>
        </w:rPr>
        <w:t>Komora transformatora jest przystosowana do instalowania tr</w:t>
      </w:r>
      <w:r>
        <w:rPr>
          <w:sz w:val="24"/>
          <w:szCs w:val="24"/>
        </w:rPr>
        <w:t>ansformatora o mocy do 630kVA.</w:t>
      </w:r>
    </w:p>
    <w:p w14:paraId="1AAD8000" w14:textId="77777777" w:rsidR="00C47BDB" w:rsidRDefault="00C47BDB" w:rsidP="00C47BDB">
      <w:pPr>
        <w:pStyle w:val="Tekstpodstawowy"/>
        <w:spacing w:line="276" w:lineRule="auto"/>
        <w:jc w:val="both"/>
        <w:rPr>
          <w:b w:val="0"/>
          <w:sz w:val="24"/>
          <w:szCs w:val="24"/>
        </w:rPr>
      </w:pPr>
      <w:r w:rsidRPr="00B97D2A">
        <w:rPr>
          <w:b w:val="0"/>
          <w:sz w:val="24"/>
          <w:szCs w:val="24"/>
        </w:rPr>
        <w:t>Transformator</w:t>
      </w:r>
      <w:r>
        <w:rPr>
          <w:b w:val="0"/>
          <w:sz w:val="24"/>
          <w:szCs w:val="24"/>
        </w:rPr>
        <w:t xml:space="preserve"> jest wstawiany przez drzwi, po </w:t>
      </w:r>
      <w:r w:rsidRPr="00B97D2A">
        <w:rPr>
          <w:b w:val="0"/>
          <w:sz w:val="24"/>
          <w:szCs w:val="24"/>
        </w:rPr>
        <w:t>czym zabezpiec</w:t>
      </w:r>
      <w:r>
        <w:rPr>
          <w:b w:val="0"/>
          <w:sz w:val="24"/>
          <w:szCs w:val="24"/>
        </w:rPr>
        <w:t>zony przed przesuwaniem poprzez</w:t>
      </w:r>
    </w:p>
    <w:p w14:paraId="0D142D2F" w14:textId="77777777" w:rsidR="00C47BDB" w:rsidRDefault="00C47BDB" w:rsidP="00C47BDB">
      <w:pPr>
        <w:pStyle w:val="Tekstpodstawowy"/>
        <w:spacing w:line="276" w:lineRule="auto"/>
        <w:jc w:val="both"/>
        <w:rPr>
          <w:b w:val="0"/>
          <w:sz w:val="24"/>
          <w:szCs w:val="24"/>
        </w:rPr>
      </w:pPr>
      <w:r w:rsidRPr="00B97D2A">
        <w:rPr>
          <w:b w:val="0"/>
          <w:sz w:val="24"/>
          <w:szCs w:val="24"/>
        </w:rPr>
        <w:t>zablokowanie kół blokadami.</w:t>
      </w:r>
      <w:r>
        <w:rPr>
          <w:b w:val="0"/>
          <w:sz w:val="24"/>
          <w:szCs w:val="24"/>
        </w:rPr>
        <w:t xml:space="preserve"> </w:t>
      </w:r>
      <w:r w:rsidRPr="007E254C">
        <w:rPr>
          <w:b w:val="0"/>
          <w:sz w:val="24"/>
          <w:szCs w:val="24"/>
        </w:rPr>
        <w:t>Posadzka w komorze transformator</w:t>
      </w:r>
      <w:r>
        <w:rPr>
          <w:b w:val="0"/>
          <w:sz w:val="24"/>
          <w:szCs w:val="24"/>
        </w:rPr>
        <w:t>owej posiada otwór, przez który</w:t>
      </w:r>
    </w:p>
    <w:p w14:paraId="5A162BDB" w14:textId="77777777" w:rsidR="00C47BDB" w:rsidRDefault="00C47BDB" w:rsidP="00C47BDB">
      <w:pPr>
        <w:pStyle w:val="Tekstpodstawowy"/>
        <w:spacing w:line="276" w:lineRule="auto"/>
        <w:jc w:val="both"/>
        <w:rPr>
          <w:b w:val="0"/>
          <w:sz w:val="24"/>
          <w:szCs w:val="24"/>
        </w:rPr>
      </w:pPr>
      <w:r w:rsidRPr="007E254C">
        <w:rPr>
          <w:b w:val="0"/>
          <w:sz w:val="24"/>
          <w:szCs w:val="24"/>
        </w:rPr>
        <w:t xml:space="preserve">w razie wycieku, olej z transformatora spływa do szczelnej misy </w:t>
      </w:r>
      <w:r>
        <w:rPr>
          <w:b w:val="0"/>
          <w:sz w:val="24"/>
          <w:szCs w:val="24"/>
        </w:rPr>
        <w:t>olejowej stanowiącej wydzieloną</w:t>
      </w:r>
    </w:p>
    <w:p w14:paraId="1F9D4AD9" w14:textId="77777777" w:rsidR="00C47BDB" w:rsidRDefault="00C47BDB" w:rsidP="00C47BDB">
      <w:pPr>
        <w:pStyle w:val="Tekstpodstawowy"/>
        <w:spacing w:line="276" w:lineRule="auto"/>
        <w:jc w:val="both"/>
        <w:rPr>
          <w:b w:val="0"/>
          <w:sz w:val="24"/>
          <w:szCs w:val="24"/>
        </w:rPr>
      </w:pPr>
      <w:r w:rsidRPr="007E254C">
        <w:rPr>
          <w:b w:val="0"/>
          <w:sz w:val="24"/>
          <w:szCs w:val="24"/>
        </w:rPr>
        <w:t>część fundamentu.</w:t>
      </w:r>
    </w:p>
    <w:p w14:paraId="704D3BF3" w14:textId="77777777" w:rsidR="00C47BDB" w:rsidRPr="00B97D2A" w:rsidRDefault="00C47BDB" w:rsidP="00C47BDB">
      <w:pPr>
        <w:pStyle w:val="Tekstpodstawowy"/>
        <w:spacing w:line="276" w:lineRule="auto"/>
        <w:jc w:val="both"/>
        <w:rPr>
          <w:sz w:val="24"/>
          <w:szCs w:val="24"/>
        </w:rPr>
      </w:pPr>
    </w:p>
    <w:p w14:paraId="5E01C04D" w14:textId="77777777" w:rsidR="00C47BDB" w:rsidRDefault="00C47BDB" w:rsidP="00C47BDB">
      <w:pPr>
        <w:spacing w:line="276" w:lineRule="auto"/>
        <w:rPr>
          <w:sz w:val="24"/>
          <w:szCs w:val="24"/>
        </w:rPr>
      </w:pPr>
      <w:r w:rsidRPr="007E254C">
        <w:rPr>
          <w:sz w:val="24"/>
          <w:szCs w:val="24"/>
        </w:rPr>
        <w:t>Transformator jest połączony z rozdzielnicą średniego napięcia</w:t>
      </w:r>
      <w:r>
        <w:rPr>
          <w:sz w:val="24"/>
          <w:szCs w:val="24"/>
        </w:rPr>
        <w:t xml:space="preserve"> trzema jednożyłowymi kablami w</w:t>
      </w:r>
    </w:p>
    <w:p w14:paraId="043B40E3" w14:textId="77777777" w:rsidR="00C47BDB" w:rsidRPr="007E254C" w:rsidRDefault="00C47BDB" w:rsidP="00C47BDB">
      <w:pPr>
        <w:spacing w:line="276" w:lineRule="auto"/>
        <w:rPr>
          <w:sz w:val="24"/>
          <w:szCs w:val="24"/>
        </w:rPr>
      </w:pPr>
      <w:r w:rsidRPr="007E254C">
        <w:rPr>
          <w:sz w:val="24"/>
          <w:szCs w:val="24"/>
        </w:rPr>
        <w:t xml:space="preserve">izolacji z polietylenu sieciowanego typu YHAKXS 1x70 na napięcie 12/20kV. </w:t>
      </w:r>
    </w:p>
    <w:p w14:paraId="7035020E" w14:textId="77777777" w:rsidR="00C47BDB" w:rsidRDefault="00C47BDB" w:rsidP="00C47BDB">
      <w:pPr>
        <w:spacing w:line="276" w:lineRule="auto"/>
        <w:rPr>
          <w:sz w:val="24"/>
          <w:szCs w:val="24"/>
        </w:rPr>
      </w:pPr>
      <w:r w:rsidRPr="007E254C">
        <w:rPr>
          <w:sz w:val="24"/>
          <w:szCs w:val="24"/>
        </w:rPr>
        <w:t xml:space="preserve">Natomiast po stronie DN transformator połączony jest za </w:t>
      </w:r>
      <w:r>
        <w:rPr>
          <w:sz w:val="24"/>
          <w:szCs w:val="24"/>
        </w:rPr>
        <w:t>pomocą kabli jednożyłowych typu</w:t>
      </w:r>
    </w:p>
    <w:p w14:paraId="3C9CB8C4" w14:textId="77777777" w:rsidR="00C47BDB" w:rsidRPr="007E254C" w:rsidRDefault="00C47BDB" w:rsidP="00C47BDB">
      <w:pPr>
        <w:spacing w:line="276" w:lineRule="auto"/>
        <w:rPr>
          <w:sz w:val="24"/>
          <w:szCs w:val="24"/>
        </w:rPr>
      </w:pPr>
      <w:r w:rsidRPr="007E254C">
        <w:rPr>
          <w:sz w:val="24"/>
          <w:szCs w:val="24"/>
        </w:rPr>
        <w:t>2xYKXs 1x240mm2 na fazę (L1,L2,L3)  na napięcie 0,6/1kV oraz 2xYKXs  240mm2 (PEN).</w:t>
      </w:r>
    </w:p>
    <w:p w14:paraId="6368FD69" w14:textId="77777777" w:rsidR="00C47BDB" w:rsidRDefault="00C47BDB" w:rsidP="00C47BDB">
      <w:pPr>
        <w:spacing w:line="276" w:lineRule="auto"/>
        <w:rPr>
          <w:sz w:val="24"/>
          <w:szCs w:val="24"/>
        </w:rPr>
      </w:pPr>
    </w:p>
    <w:p w14:paraId="4DCE868D" w14:textId="77777777" w:rsidR="00C47BDB" w:rsidRPr="00BC0F9C" w:rsidRDefault="00C47BDB" w:rsidP="00C47BDB">
      <w:pPr>
        <w:pStyle w:val="Nagwek3"/>
        <w:numPr>
          <w:ilvl w:val="2"/>
          <w:numId w:val="25"/>
        </w:numPr>
        <w:spacing w:before="120" w:line="288" w:lineRule="auto"/>
        <w:ind w:right="0"/>
        <w:jc w:val="left"/>
        <w:rPr>
          <w:sz w:val="28"/>
          <w:szCs w:val="28"/>
        </w:rPr>
      </w:pPr>
      <w:r w:rsidRPr="00BC0F9C">
        <w:rPr>
          <w:sz w:val="28"/>
          <w:szCs w:val="28"/>
        </w:rPr>
        <w:t>Uziemienie stacji</w:t>
      </w:r>
    </w:p>
    <w:p w14:paraId="070CAE29" w14:textId="77777777" w:rsidR="00C47BDB" w:rsidRDefault="00C47BDB" w:rsidP="00C47BDB">
      <w:pPr>
        <w:rPr>
          <w:sz w:val="24"/>
          <w:szCs w:val="24"/>
        </w:rPr>
      </w:pPr>
    </w:p>
    <w:p w14:paraId="0C8213B2" w14:textId="77777777" w:rsidR="00C47BDB" w:rsidRDefault="00C47BDB" w:rsidP="00C47BDB">
      <w:pPr>
        <w:spacing w:line="276" w:lineRule="auto"/>
        <w:rPr>
          <w:sz w:val="24"/>
          <w:szCs w:val="24"/>
        </w:rPr>
      </w:pPr>
      <w:r w:rsidRPr="007E254C">
        <w:rPr>
          <w:sz w:val="24"/>
          <w:szCs w:val="24"/>
        </w:rPr>
        <w:t>Budynek stacji przystosowany do podpięcia przewodów uz</w:t>
      </w:r>
      <w:r>
        <w:rPr>
          <w:sz w:val="24"/>
          <w:szCs w:val="24"/>
        </w:rPr>
        <w:t>iemiających z bednarki stalowej</w:t>
      </w:r>
    </w:p>
    <w:p w14:paraId="753A3B00" w14:textId="77777777" w:rsidR="00C47BDB" w:rsidRDefault="00C47BDB" w:rsidP="00C47BDB">
      <w:pPr>
        <w:spacing w:line="276" w:lineRule="auto"/>
        <w:rPr>
          <w:sz w:val="24"/>
          <w:szCs w:val="24"/>
        </w:rPr>
      </w:pPr>
      <w:r w:rsidRPr="007E254C">
        <w:rPr>
          <w:sz w:val="24"/>
          <w:szCs w:val="24"/>
        </w:rPr>
        <w:t>ocynkowanej 40x5 połączonych z uziomem otokowym stacj</w:t>
      </w:r>
      <w:r>
        <w:rPr>
          <w:sz w:val="24"/>
          <w:szCs w:val="24"/>
        </w:rPr>
        <w:t>i z główną szyną uziemiającą za</w:t>
      </w:r>
    </w:p>
    <w:p w14:paraId="55F656B3" w14:textId="77777777" w:rsidR="00C47BDB" w:rsidRDefault="00C47BDB" w:rsidP="00C47BDB">
      <w:pPr>
        <w:spacing w:line="276" w:lineRule="auto"/>
        <w:rPr>
          <w:sz w:val="24"/>
          <w:szCs w:val="24"/>
        </w:rPr>
      </w:pPr>
      <w:r w:rsidRPr="007E254C">
        <w:rPr>
          <w:sz w:val="24"/>
          <w:szCs w:val="24"/>
        </w:rPr>
        <w:t>pośrednictwem przepustów uziemiających, wykonanych ze stali n</w:t>
      </w:r>
      <w:r>
        <w:rPr>
          <w:sz w:val="24"/>
          <w:szCs w:val="24"/>
        </w:rPr>
        <w:t xml:space="preserve">ierdzewnej zabudowanych </w:t>
      </w:r>
    </w:p>
    <w:p w14:paraId="6668F9DA" w14:textId="77777777" w:rsidR="00C47BDB" w:rsidRPr="007E254C" w:rsidRDefault="00C47BDB" w:rsidP="00C47BDB">
      <w:pPr>
        <w:spacing w:line="276" w:lineRule="auto"/>
        <w:rPr>
          <w:sz w:val="24"/>
          <w:szCs w:val="24"/>
        </w:rPr>
      </w:pPr>
      <w:r>
        <w:rPr>
          <w:sz w:val="24"/>
          <w:szCs w:val="24"/>
        </w:rPr>
        <w:t xml:space="preserve">w </w:t>
      </w:r>
      <w:r w:rsidRPr="007E254C">
        <w:rPr>
          <w:sz w:val="24"/>
          <w:szCs w:val="24"/>
        </w:rPr>
        <w:t>fundamenci</w:t>
      </w:r>
      <w:r>
        <w:rPr>
          <w:sz w:val="24"/>
          <w:szCs w:val="24"/>
        </w:rPr>
        <w:t>e</w:t>
      </w:r>
      <w:r w:rsidRPr="007E254C">
        <w:rPr>
          <w:sz w:val="24"/>
          <w:szCs w:val="24"/>
        </w:rPr>
        <w:t xml:space="preserve"> na etapie wylewania konstrukcji.</w:t>
      </w:r>
    </w:p>
    <w:p w14:paraId="6445FE74" w14:textId="77777777" w:rsidR="00C47BDB" w:rsidRDefault="00C47BDB" w:rsidP="00C47BDB">
      <w:pPr>
        <w:spacing w:line="276" w:lineRule="auto"/>
        <w:rPr>
          <w:sz w:val="24"/>
          <w:szCs w:val="24"/>
        </w:rPr>
      </w:pPr>
      <w:r w:rsidRPr="007E254C">
        <w:rPr>
          <w:sz w:val="24"/>
          <w:szCs w:val="24"/>
        </w:rPr>
        <w:t>Uziemienie stacji należy wykonać zgodnie z indy</w:t>
      </w:r>
      <w:r>
        <w:rPr>
          <w:sz w:val="24"/>
          <w:szCs w:val="24"/>
        </w:rPr>
        <w:t>widualnym projektem technicznym</w:t>
      </w:r>
    </w:p>
    <w:p w14:paraId="6C3F954F" w14:textId="77777777" w:rsidR="00C47BDB" w:rsidRPr="007E254C" w:rsidRDefault="00C47BDB" w:rsidP="00C47BDB">
      <w:pPr>
        <w:spacing w:line="276" w:lineRule="auto"/>
        <w:rPr>
          <w:sz w:val="24"/>
          <w:szCs w:val="24"/>
        </w:rPr>
      </w:pPr>
      <w:r w:rsidRPr="007E254C">
        <w:rPr>
          <w:sz w:val="24"/>
          <w:szCs w:val="24"/>
        </w:rPr>
        <w:t xml:space="preserve">uwzględniając aktualnie obowiązujące przepisy oraz usytuowanie stacji w sieci SN i nN. </w:t>
      </w:r>
    </w:p>
    <w:p w14:paraId="0DBAE84A" w14:textId="77777777" w:rsidR="00C47BDB" w:rsidRDefault="00C47BDB" w:rsidP="00C47BDB">
      <w:pPr>
        <w:rPr>
          <w:sz w:val="24"/>
          <w:szCs w:val="24"/>
        </w:rPr>
      </w:pPr>
    </w:p>
    <w:p w14:paraId="566E0924" w14:textId="77777777" w:rsidR="00C47BDB" w:rsidRPr="00BC0F9C" w:rsidRDefault="00C47BDB" w:rsidP="00C47BDB">
      <w:pPr>
        <w:pStyle w:val="Nagwek3"/>
        <w:numPr>
          <w:ilvl w:val="2"/>
          <w:numId w:val="25"/>
        </w:numPr>
        <w:spacing w:before="120" w:line="288" w:lineRule="auto"/>
        <w:ind w:right="0"/>
        <w:jc w:val="left"/>
        <w:rPr>
          <w:sz w:val="28"/>
          <w:szCs w:val="28"/>
        </w:rPr>
      </w:pPr>
      <w:r w:rsidRPr="00BC0F9C">
        <w:rPr>
          <w:sz w:val="28"/>
          <w:szCs w:val="28"/>
        </w:rPr>
        <w:t>Instalacje elektryczne</w:t>
      </w:r>
    </w:p>
    <w:p w14:paraId="56619500" w14:textId="77777777" w:rsidR="00C47BDB" w:rsidRDefault="00C47BDB" w:rsidP="00C47BDB">
      <w:pPr>
        <w:rPr>
          <w:sz w:val="24"/>
          <w:szCs w:val="24"/>
        </w:rPr>
      </w:pPr>
    </w:p>
    <w:p w14:paraId="789E028E" w14:textId="77777777" w:rsidR="00C47BDB" w:rsidRDefault="00C47BDB" w:rsidP="00C47BDB">
      <w:pPr>
        <w:spacing w:line="276" w:lineRule="auto"/>
        <w:rPr>
          <w:sz w:val="24"/>
          <w:szCs w:val="24"/>
        </w:rPr>
      </w:pPr>
      <w:r w:rsidRPr="00A369FE">
        <w:rPr>
          <w:sz w:val="24"/>
          <w:szCs w:val="24"/>
        </w:rPr>
        <w:t xml:space="preserve">Obwody potrzeb własnych stacji przeznaczone są do zasilania </w:t>
      </w:r>
      <w:r>
        <w:rPr>
          <w:sz w:val="24"/>
          <w:szCs w:val="24"/>
        </w:rPr>
        <w:t>obwodu oświetleniowego stacji w</w:t>
      </w:r>
    </w:p>
    <w:p w14:paraId="60D4EE74" w14:textId="77777777" w:rsidR="00C47BDB" w:rsidRDefault="00C47BDB" w:rsidP="00C47BDB">
      <w:pPr>
        <w:spacing w:line="276" w:lineRule="auto"/>
        <w:rPr>
          <w:sz w:val="24"/>
          <w:szCs w:val="24"/>
        </w:rPr>
      </w:pPr>
      <w:r w:rsidRPr="00A369FE">
        <w:rPr>
          <w:sz w:val="24"/>
          <w:szCs w:val="24"/>
        </w:rPr>
        <w:t>korytarzu obsługi oraz gniazda wtykowego. Załączenie obwo</w:t>
      </w:r>
      <w:r>
        <w:rPr>
          <w:sz w:val="24"/>
          <w:szCs w:val="24"/>
        </w:rPr>
        <w:t>du oświetleniowego dokonuje się</w:t>
      </w:r>
    </w:p>
    <w:p w14:paraId="63CCD57E" w14:textId="77777777" w:rsidR="00C47BDB" w:rsidRDefault="00C47BDB" w:rsidP="00C47BDB">
      <w:pPr>
        <w:spacing w:line="276" w:lineRule="auto"/>
        <w:rPr>
          <w:sz w:val="24"/>
          <w:szCs w:val="24"/>
        </w:rPr>
      </w:pPr>
      <w:r w:rsidRPr="00A369FE">
        <w:rPr>
          <w:sz w:val="24"/>
          <w:szCs w:val="24"/>
        </w:rPr>
        <w:t>samoczynnie po otwarciu drzwi SN, nN lub komory trafo</w:t>
      </w:r>
      <w:r>
        <w:rPr>
          <w:sz w:val="24"/>
          <w:szCs w:val="24"/>
        </w:rPr>
        <w:t>. Gniazdo wtyczkowe 2P+0 10A</w:t>
      </w:r>
    </w:p>
    <w:p w14:paraId="44273E8E" w14:textId="77777777" w:rsidR="00C47BDB" w:rsidRPr="00A369FE" w:rsidRDefault="00C47BDB" w:rsidP="00C47BDB">
      <w:pPr>
        <w:spacing w:line="276" w:lineRule="auto"/>
        <w:rPr>
          <w:sz w:val="24"/>
          <w:szCs w:val="24"/>
        </w:rPr>
      </w:pPr>
      <w:r w:rsidRPr="00A369FE">
        <w:rPr>
          <w:sz w:val="24"/>
          <w:szCs w:val="24"/>
        </w:rPr>
        <w:t>znajduje się w przedziale potrzeb własnych w rozdz.nN.</w:t>
      </w:r>
    </w:p>
    <w:p w14:paraId="00BC5E86" w14:textId="77777777" w:rsidR="00C47BDB" w:rsidRPr="00A369FE" w:rsidRDefault="00C47BDB" w:rsidP="00C47BDB">
      <w:pPr>
        <w:spacing w:line="276" w:lineRule="auto"/>
        <w:rPr>
          <w:sz w:val="24"/>
          <w:szCs w:val="24"/>
        </w:rPr>
      </w:pPr>
      <w:r w:rsidRPr="00A369FE">
        <w:rPr>
          <w:sz w:val="24"/>
          <w:szCs w:val="24"/>
        </w:rPr>
        <w:t>Plan instalacji elektrycznych oświetlenia i gniazd wty</w:t>
      </w:r>
      <w:r>
        <w:rPr>
          <w:sz w:val="24"/>
          <w:szCs w:val="24"/>
        </w:rPr>
        <w:t xml:space="preserve">kowych pokazano na rysunku nr </w:t>
      </w:r>
      <w:r w:rsidR="006E61A4">
        <w:rPr>
          <w:sz w:val="24"/>
          <w:szCs w:val="24"/>
        </w:rPr>
        <w:t>1</w:t>
      </w:r>
      <w:r w:rsidR="008F035D">
        <w:rPr>
          <w:sz w:val="24"/>
          <w:szCs w:val="24"/>
        </w:rPr>
        <w:t>4</w:t>
      </w:r>
      <w:r w:rsidRPr="00A369FE">
        <w:rPr>
          <w:sz w:val="24"/>
          <w:szCs w:val="24"/>
        </w:rPr>
        <w:t>.</w:t>
      </w:r>
    </w:p>
    <w:p w14:paraId="5582F007" w14:textId="77777777" w:rsidR="00C47BDB" w:rsidRDefault="00C47BDB" w:rsidP="00C47BDB">
      <w:pPr>
        <w:rPr>
          <w:sz w:val="24"/>
          <w:szCs w:val="24"/>
        </w:rPr>
      </w:pPr>
    </w:p>
    <w:p w14:paraId="1B3F22F9" w14:textId="77777777" w:rsidR="00C47BDB" w:rsidRDefault="00C47BDB" w:rsidP="00C47BDB">
      <w:pPr>
        <w:pStyle w:val="Nagwek3"/>
        <w:numPr>
          <w:ilvl w:val="2"/>
          <w:numId w:val="25"/>
        </w:numPr>
        <w:spacing w:before="120" w:line="288" w:lineRule="auto"/>
        <w:ind w:right="0"/>
        <w:jc w:val="left"/>
        <w:rPr>
          <w:sz w:val="28"/>
          <w:szCs w:val="28"/>
        </w:rPr>
      </w:pPr>
      <w:r w:rsidRPr="00BC0F9C">
        <w:rPr>
          <w:sz w:val="28"/>
          <w:szCs w:val="28"/>
        </w:rPr>
        <w:t>Sprzęt ochronny i p. pożarowy</w:t>
      </w:r>
    </w:p>
    <w:p w14:paraId="602D7502" w14:textId="77777777" w:rsidR="00C47BDB" w:rsidRPr="002718EE" w:rsidRDefault="00C47BDB" w:rsidP="00C47BDB">
      <w:pPr>
        <w:pStyle w:val="Wcicienormalne"/>
      </w:pPr>
    </w:p>
    <w:p w14:paraId="4AEEC3AA" w14:textId="137C1B65" w:rsidR="00C47BDB" w:rsidRDefault="00C47BDB" w:rsidP="00C47BDB">
      <w:pPr>
        <w:pStyle w:val="Tekstpodstawowywcity2"/>
        <w:spacing w:line="276" w:lineRule="auto"/>
        <w:ind w:left="0" w:firstLine="709"/>
        <w:jc w:val="left"/>
      </w:pPr>
      <w:r>
        <w:t>Producent nie wyposaża w sprzęt ochronny BHP stacji. Istnieje możliwość wyposażenia stacji w sprzęt ochronny BHP po wcześniejszym uzgodnieniu z Elektromontaż Lublin.</w:t>
      </w:r>
    </w:p>
    <w:p w14:paraId="44D526DA" w14:textId="77777777" w:rsidR="00C47BDB" w:rsidRPr="00167185" w:rsidRDefault="00C47BDB" w:rsidP="00C47BDB">
      <w:pPr>
        <w:pStyle w:val="Wcicienormalne"/>
      </w:pPr>
    </w:p>
    <w:p w14:paraId="404047B8" w14:textId="77777777" w:rsidR="00C47BDB" w:rsidRDefault="00C47BDB" w:rsidP="00C47BDB">
      <w:pPr>
        <w:pStyle w:val="Nagwek3"/>
        <w:numPr>
          <w:ilvl w:val="2"/>
          <w:numId w:val="25"/>
        </w:numPr>
        <w:spacing w:before="120" w:line="288" w:lineRule="auto"/>
        <w:ind w:right="0"/>
        <w:jc w:val="left"/>
        <w:rPr>
          <w:sz w:val="28"/>
          <w:szCs w:val="28"/>
        </w:rPr>
      </w:pPr>
      <w:r w:rsidRPr="00BC0F9C">
        <w:rPr>
          <w:sz w:val="28"/>
          <w:szCs w:val="28"/>
        </w:rPr>
        <w:t>Obsługa stacji</w:t>
      </w:r>
    </w:p>
    <w:p w14:paraId="7D0C4577" w14:textId="77777777" w:rsidR="00C47BDB" w:rsidRPr="000C2D34" w:rsidRDefault="00C47BDB" w:rsidP="00C47BDB">
      <w:pPr>
        <w:pStyle w:val="Wcicienormalne"/>
      </w:pPr>
    </w:p>
    <w:p w14:paraId="5AD1EE73" w14:textId="77777777" w:rsidR="00C47BDB" w:rsidRDefault="00C47BDB" w:rsidP="00C47BDB">
      <w:pPr>
        <w:spacing w:line="276" w:lineRule="auto"/>
        <w:rPr>
          <w:sz w:val="24"/>
          <w:szCs w:val="24"/>
        </w:rPr>
      </w:pPr>
      <w:r w:rsidRPr="00167185">
        <w:rPr>
          <w:sz w:val="24"/>
          <w:szCs w:val="24"/>
        </w:rPr>
        <w:t>Obsługa urządzeń rozdzielni średniego i niskiego napięcia odby</w:t>
      </w:r>
      <w:r>
        <w:rPr>
          <w:sz w:val="24"/>
          <w:szCs w:val="24"/>
        </w:rPr>
        <w:t>wać się będzie wewnątrz budynku</w:t>
      </w:r>
    </w:p>
    <w:p w14:paraId="689FDD7F" w14:textId="77777777" w:rsidR="001762DB" w:rsidRDefault="00C47BDB" w:rsidP="00C47BDB">
      <w:pPr>
        <w:spacing w:line="276" w:lineRule="auto"/>
        <w:rPr>
          <w:sz w:val="24"/>
          <w:szCs w:val="24"/>
        </w:rPr>
      </w:pPr>
      <w:r w:rsidRPr="00167185">
        <w:rPr>
          <w:sz w:val="24"/>
          <w:szCs w:val="24"/>
        </w:rPr>
        <w:t xml:space="preserve">ze wspólnego korytarza obsługi. </w:t>
      </w:r>
      <w:r w:rsidR="001762DB">
        <w:rPr>
          <w:sz w:val="24"/>
          <w:szCs w:val="24"/>
        </w:rPr>
        <w:t>Ł</w:t>
      </w:r>
      <w:r w:rsidRPr="00167185">
        <w:rPr>
          <w:sz w:val="24"/>
          <w:szCs w:val="24"/>
        </w:rPr>
        <w:t>ączniki średniego</w:t>
      </w:r>
      <w:r w:rsidR="001762DB">
        <w:rPr>
          <w:sz w:val="24"/>
          <w:szCs w:val="24"/>
        </w:rPr>
        <w:t xml:space="preserve"> napięcia wyposażone są w napędy ręczne i</w:t>
      </w:r>
    </w:p>
    <w:p w14:paraId="7D4DBEB7" w14:textId="77777777" w:rsidR="001762DB" w:rsidRDefault="001762DB" w:rsidP="00C47BDB">
      <w:pPr>
        <w:spacing w:line="276" w:lineRule="auto"/>
        <w:rPr>
          <w:sz w:val="24"/>
          <w:szCs w:val="24"/>
        </w:rPr>
      </w:pPr>
      <w:r>
        <w:rPr>
          <w:sz w:val="24"/>
          <w:szCs w:val="24"/>
        </w:rPr>
        <w:t>silnikowe, łączniki</w:t>
      </w:r>
      <w:r w:rsidR="00C47BDB" w:rsidRPr="00167185">
        <w:rPr>
          <w:sz w:val="24"/>
          <w:szCs w:val="24"/>
        </w:rPr>
        <w:t xml:space="preserve"> </w:t>
      </w:r>
      <w:r w:rsidR="00C47BDB">
        <w:rPr>
          <w:sz w:val="24"/>
          <w:szCs w:val="24"/>
        </w:rPr>
        <w:t>niskiego napięcia wyposażone są</w:t>
      </w:r>
      <w:r>
        <w:rPr>
          <w:sz w:val="24"/>
          <w:szCs w:val="24"/>
        </w:rPr>
        <w:t xml:space="preserve"> </w:t>
      </w:r>
      <w:r w:rsidR="00C47BDB" w:rsidRPr="00167185">
        <w:rPr>
          <w:sz w:val="24"/>
          <w:szCs w:val="24"/>
        </w:rPr>
        <w:t>w napędy ręczne.</w:t>
      </w:r>
      <w:r w:rsidR="00C47BDB">
        <w:rPr>
          <w:sz w:val="24"/>
          <w:szCs w:val="24"/>
        </w:rPr>
        <w:t xml:space="preserve"> </w:t>
      </w:r>
      <w:r w:rsidR="00C47BDB" w:rsidRPr="00167185">
        <w:rPr>
          <w:sz w:val="24"/>
          <w:szCs w:val="24"/>
        </w:rPr>
        <w:t>W drzwiach do komory</w:t>
      </w:r>
    </w:p>
    <w:p w14:paraId="773CCD3E" w14:textId="1B33AAF0" w:rsidR="00C47BDB" w:rsidRDefault="00C47BDB" w:rsidP="00C47BDB">
      <w:pPr>
        <w:spacing w:line="276" w:lineRule="auto"/>
        <w:rPr>
          <w:sz w:val="24"/>
          <w:szCs w:val="24"/>
        </w:rPr>
      </w:pPr>
      <w:r w:rsidRPr="00167185">
        <w:rPr>
          <w:sz w:val="24"/>
          <w:szCs w:val="24"/>
        </w:rPr>
        <w:t>transformatora</w:t>
      </w:r>
      <w:r>
        <w:rPr>
          <w:sz w:val="24"/>
          <w:szCs w:val="24"/>
        </w:rPr>
        <w:t xml:space="preserve"> zastosowano drewniane barierki</w:t>
      </w:r>
      <w:r w:rsidR="001762DB">
        <w:rPr>
          <w:sz w:val="24"/>
          <w:szCs w:val="24"/>
        </w:rPr>
        <w:t xml:space="preserve"> </w:t>
      </w:r>
      <w:r w:rsidRPr="00167185">
        <w:rPr>
          <w:sz w:val="24"/>
          <w:szCs w:val="24"/>
        </w:rPr>
        <w:t>ochronne.</w:t>
      </w:r>
    </w:p>
    <w:p w14:paraId="28318A56" w14:textId="1560B718" w:rsidR="00B15BC4" w:rsidRDefault="00B15BC4" w:rsidP="00C47BDB">
      <w:pPr>
        <w:spacing w:line="276" w:lineRule="auto"/>
        <w:rPr>
          <w:sz w:val="24"/>
          <w:szCs w:val="24"/>
        </w:rPr>
      </w:pPr>
    </w:p>
    <w:p w14:paraId="3A5CD13C" w14:textId="77777777" w:rsidR="00D16300" w:rsidRPr="00167185" w:rsidRDefault="00D16300" w:rsidP="00C47BDB">
      <w:pPr>
        <w:spacing w:line="276" w:lineRule="auto"/>
        <w:rPr>
          <w:sz w:val="24"/>
          <w:szCs w:val="24"/>
        </w:rPr>
      </w:pPr>
    </w:p>
    <w:p w14:paraId="729ABD34" w14:textId="48689CC6" w:rsidR="00C47BDB" w:rsidRDefault="00C47BDB" w:rsidP="00C47BDB">
      <w:pPr>
        <w:pStyle w:val="Tekstpodstawowywcity3"/>
        <w:spacing w:before="0" w:line="276" w:lineRule="auto"/>
        <w:ind w:left="0" w:right="-1" w:firstLine="0"/>
        <w:jc w:val="center"/>
        <w:rPr>
          <w:rFonts w:ascii="Times New Roman" w:hAnsi="Times New Roman"/>
          <w:szCs w:val="24"/>
        </w:rPr>
      </w:pPr>
      <w:r w:rsidRPr="008F035D">
        <w:rPr>
          <w:rFonts w:ascii="Times New Roman" w:hAnsi="Times New Roman"/>
          <w:szCs w:val="24"/>
        </w:rPr>
        <w:t xml:space="preserve">Stacja transformatorowa posiada Certyfikat Zgodności z normą </w:t>
      </w:r>
      <w:r w:rsidRPr="008F035D">
        <w:rPr>
          <w:rFonts w:ascii="Times New Roman" w:hAnsi="Times New Roman"/>
          <w:szCs w:val="24"/>
        </w:rPr>
        <w:br/>
        <w:t>PN-EN 62271-202:2007 wydany przez jednostkę certyfikującą posiadającą akredytację Polskiego Centrum Akredytacji – Certyfikat Zgodności NR 0</w:t>
      </w:r>
      <w:r w:rsidR="00440BFD">
        <w:rPr>
          <w:rFonts w:ascii="Times New Roman" w:hAnsi="Times New Roman"/>
          <w:szCs w:val="24"/>
        </w:rPr>
        <w:t>61</w:t>
      </w:r>
      <w:r w:rsidRPr="008F035D">
        <w:rPr>
          <w:rFonts w:ascii="Times New Roman" w:hAnsi="Times New Roman"/>
          <w:szCs w:val="24"/>
        </w:rPr>
        <w:t>/20</w:t>
      </w:r>
      <w:r w:rsidR="00440BFD">
        <w:rPr>
          <w:rFonts w:ascii="Times New Roman" w:hAnsi="Times New Roman"/>
          <w:szCs w:val="24"/>
        </w:rPr>
        <w:t>20</w:t>
      </w:r>
      <w:r w:rsidRPr="008F035D">
        <w:rPr>
          <w:rFonts w:ascii="Times New Roman" w:hAnsi="Times New Roman"/>
          <w:szCs w:val="24"/>
        </w:rPr>
        <w:t>.</w:t>
      </w:r>
    </w:p>
    <w:p w14:paraId="5B9E2D0D" w14:textId="5E333B37" w:rsidR="00B15BC4" w:rsidRDefault="00B15BC4" w:rsidP="00C47BDB">
      <w:pPr>
        <w:pStyle w:val="Tekstpodstawowywcity3"/>
        <w:spacing w:before="0" w:line="276" w:lineRule="auto"/>
        <w:ind w:left="0" w:right="-1" w:firstLine="0"/>
        <w:jc w:val="center"/>
        <w:rPr>
          <w:rFonts w:ascii="Times New Roman" w:hAnsi="Times New Roman"/>
          <w:szCs w:val="24"/>
        </w:rPr>
      </w:pPr>
    </w:p>
    <w:p w14:paraId="6E73919B" w14:textId="62A5E556" w:rsidR="00B15BC4" w:rsidRDefault="00B15BC4" w:rsidP="00C47BDB">
      <w:pPr>
        <w:pStyle w:val="Tekstpodstawowywcity3"/>
        <w:spacing w:before="0" w:line="276" w:lineRule="auto"/>
        <w:ind w:left="0" w:right="-1" w:firstLine="0"/>
        <w:jc w:val="center"/>
        <w:rPr>
          <w:rFonts w:ascii="Times New Roman" w:hAnsi="Times New Roman"/>
          <w:szCs w:val="24"/>
        </w:rPr>
      </w:pPr>
    </w:p>
    <w:p w14:paraId="115C022A" w14:textId="11CBCAA5" w:rsidR="00B15BC4" w:rsidRDefault="00B15BC4" w:rsidP="00C47BDB">
      <w:pPr>
        <w:pStyle w:val="Tekstpodstawowywcity3"/>
        <w:spacing w:before="0" w:line="276" w:lineRule="auto"/>
        <w:ind w:left="0" w:right="-1" w:firstLine="0"/>
        <w:jc w:val="center"/>
        <w:rPr>
          <w:rFonts w:ascii="Times New Roman" w:hAnsi="Times New Roman"/>
          <w:szCs w:val="24"/>
        </w:rPr>
      </w:pPr>
    </w:p>
    <w:p w14:paraId="5229D70F" w14:textId="2A2C405A" w:rsidR="00B15BC4" w:rsidRDefault="00B15BC4" w:rsidP="00C47BDB">
      <w:pPr>
        <w:pStyle w:val="Tekstpodstawowywcity3"/>
        <w:spacing w:before="0" w:line="276" w:lineRule="auto"/>
        <w:ind w:left="0" w:right="-1" w:firstLine="0"/>
        <w:jc w:val="center"/>
        <w:rPr>
          <w:rFonts w:ascii="Times New Roman" w:hAnsi="Times New Roman"/>
          <w:szCs w:val="24"/>
        </w:rPr>
      </w:pPr>
    </w:p>
    <w:p w14:paraId="7EAD97BB" w14:textId="77777777" w:rsidR="00B15BC4" w:rsidRPr="008F035D" w:rsidRDefault="00B15BC4" w:rsidP="00C47BDB">
      <w:pPr>
        <w:pStyle w:val="Tekstpodstawowywcity3"/>
        <w:spacing w:before="0" w:line="276" w:lineRule="auto"/>
        <w:ind w:left="0" w:right="-1" w:firstLine="0"/>
        <w:jc w:val="center"/>
        <w:rPr>
          <w:rFonts w:ascii="Times New Roman" w:hAnsi="Times New Roman"/>
          <w:szCs w:val="24"/>
        </w:rPr>
      </w:pPr>
    </w:p>
    <w:p w14:paraId="3559737F" w14:textId="77777777" w:rsidR="00C47BDB" w:rsidRPr="00BC0F9C" w:rsidRDefault="00B60746" w:rsidP="00C47BDB">
      <w:pPr>
        <w:pStyle w:val="Nagwek2"/>
        <w:numPr>
          <w:ilvl w:val="1"/>
          <w:numId w:val="26"/>
        </w:numPr>
        <w:spacing w:before="240" w:after="60"/>
        <w:ind w:right="0"/>
        <w:jc w:val="left"/>
        <w:rPr>
          <w:b/>
          <w:sz w:val="32"/>
          <w:szCs w:val="32"/>
        </w:rPr>
      </w:pPr>
      <w:r>
        <w:rPr>
          <w:b/>
          <w:noProof/>
          <w:snapToGrid/>
          <w:sz w:val="32"/>
          <w:szCs w:val="32"/>
        </w:rPr>
        <mc:AlternateContent>
          <mc:Choice Requires="wps">
            <w:drawing>
              <wp:anchor distT="0" distB="0" distL="114300" distR="114300" simplePos="0" relativeHeight="251659264" behindDoc="0" locked="0" layoutInCell="0" allowOverlap="1" wp14:anchorId="2E9352A0" wp14:editId="64D57FFE">
                <wp:simplePos x="0" y="0"/>
                <wp:positionH relativeFrom="column">
                  <wp:posOffset>6140450</wp:posOffset>
                </wp:positionH>
                <wp:positionV relativeFrom="paragraph">
                  <wp:posOffset>15930245</wp:posOffset>
                </wp:positionV>
                <wp:extent cx="0" cy="9601200"/>
                <wp:effectExtent l="0" t="0" r="0" b="0"/>
                <wp:wrapNone/>
                <wp:docPr id="4" name="Lin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601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293177" id="Line 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3.5pt,1254.35pt" to="483.5pt,201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" o:allowincell="f"/>
            </w:pict>
          </mc:Fallback>
        </mc:AlternateContent>
      </w:r>
      <w:r w:rsidR="006E61A4">
        <w:rPr>
          <w:b/>
          <w:noProof/>
          <w:sz w:val="32"/>
          <w:szCs w:val="32"/>
        </w:rPr>
        <w:t>U</w:t>
      </w:r>
      <w:r w:rsidR="00C47BDB">
        <w:rPr>
          <w:b/>
          <w:noProof/>
          <w:sz w:val="32"/>
          <w:szCs w:val="32"/>
        </w:rPr>
        <w:t>w</w:t>
      </w:r>
      <w:r w:rsidR="00C47BDB" w:rsidRPr="00BC0F9C">
        <w:rPr>
          <w:b/>
          <w:noProof/>
          <w:sz w:val="32"/>
          <w:szCs w:val="32"/>
        </w:rPr>
        <w:t>agi końcowe</w:t>
      </w:r>
    </w:p>
    <w:p w14:paraId="43B08F80" w14:textId="77777777" w:rsidR="00C47BDB" w:rsidRDefault="00C47BDB" w:rsidP="00C47BDB">
      <w:pPr>
        <w:spacing w:line="360" w:lineRule="auto"/>
        <w:jc w:val="left"/>
        <w:rPr>
          <w:sz w:val="24"/>
          <w:szCs w:val="24"/>
          <w:lang w:val="it-IT"/>
        </w:rPr>
      </w:pPr>
    </w:p>
    <w:p w14:paraId="677DFC76" w14:textId="77777777" w:rsidR="00C47BDB" w:rsidRPr="00223981" w:rsidRDefault="00C47BDB" w:rsidP="00C47BDB">
      <w:pPr>
        <w:spacing w:line="276" w:lineRule="auto"/>
        <w:ind w:firstLine="432"/>
        <w:rPr>
          <w:sz w:val="24"/>
          <w:szCs w:val="24"/>
        </w:rPr>
      </w:pPr>
      <w:r w:rsidRPr="00223981">
        <w:rPr>
          <w:sz w:val="24"/>
          <w:szCs w:val="24"/>
        </w:rPr>
        <w:t>Całość prac wykonać zgodnie z przepisami i normami obowiązującymi w Energetyce.</w:t>
      </w:r>
    </w:p>
    <w:p w14:paraId="674B2856" w14:textId="77777777" w:rsidR="00C47BDB" w:rsidRPr="00223981" w:rsidRDefault="00C47BDB" w:rsidP="00C47BDB">
      <w:pPr>
        <w:spacing w:line="276" w:lineRule="auto"/>
        <w:ind w:firstLine="432"/>
        <w:rPr>
          <w:sz w:val="24"/>
          <w:szCs w:val="24"/>
        </w:rPr>
      </w:pPr>
      <w:r w:rsidRPr="00223981">
        <w:rPr>
          <w:sz w:val="24"/>
          <w:szCs w:val="24"/>
        </w:rPr>
        <w:t>Wszelkie uwagi o zachowaniu się stacji kierować na adres producenta.</w:t>
      </w:r>
    </w:p>
    <w:p w14:paraId="4957538B" w14:textId="77777777" w:rsidR="00C47BDB" w:rsidRPr="00223981" w:rsidRDefault="00C47BDB" w:rsidP="00C47BDB">
      <w:pPr>
        <w:spacing w:line="360" w:lineRule="auto"/>
        <w:rPr>
          <w:sz w:val="24"/>
          <w:szCs w:val="24"/>
        </w:rPr>
      </w:pPr>
    </w:p>
    <w:p w14:paraId="362CCF57" w14:textId="77777777" w:rsidR="00C47BDB" w:rsidRDefault="00C47BDB" w:rsidP="00C47BDB">
      <w:pPr>
        <w:spacing w:line="312" w:lineRule="auto"/>
        <w:ind w:right="567"/>
        <w:jc w:val="center"/>
        <w:outlineLvl w:val="0"/>
        <w:rPr>
          <w:b/>
          <w:sz w:val="32"/>
        </w:rPr>
      </w:pPr>
      <w:r>
        <w:rPr>
          <w:b/>
          <w:sz w:val="32"/>
        </w:rPr>
        <w:t>Elektromontaż Lublin</w:t>
      </w:r>
    </w:p>
    <w:p w14:paraId="701B2042" w14:textId="77777777" w:rsidR="00C47BDB" w:rsidRDefault="00C47BDB" w:rsidP="00C47BDB">
      <w:pPr>
        <w:spacing w:line="312" w:lineRule="auto"/>
        <w:ind w:right="567"/>
        <w:jc w:val="center"/>
        <w:outlineLvl w:val="0"/>
        <w:rPr>
          <w:b/>
          <w:sz w:val="28"/>
        </w:rPr>
      </w:pPr>
    </w:p>
    <w:p w14:paraId="5BB17425" w14:textId="77777777" w:rsidR="00C47BDB" w:rsidRDefault="00C47BDB" w:rsidP="00C47BDB">
      <w:pPr>
        <w:spacing w:line="312" w:lineRule="auto"/>
        <w:ind w:right="567"/>
        <w:jc w:val="center"/>
        <w:rPr>
          <w:b/>
          <w:sz w:val="28"/>
        </w:rPr>
      </w:pPr>
      <w:r>
        <w:rPr>
          <w:b/>
          <w:sz w:val="28"/>
        </w:rPr>
        <w:t>20-447 Lublin</w:t>
      </w:r>
    </w:p>
    <w:p w14:paraId="41C18622" w14:textId="77777777" w:rsidR="00C47BDB" w:rsidRDefault="00C47BDB" w:rsidP="00C47BDB">
      <w:pPr>
        <w:spacing w:line="312" w:lineRule="auto"/>
        <w:ind w:right="567"/>
        <w:jc w:val="center"/>
        <w:rPr>
          <w:b/>
          <w:sz w:val="28"/>
        </w:rPr>
      </w:pPr>
      <w:r>
        <w:rPr>
          <w:b/>
          <w:sz w:val="28"/>
        </w:rPr>
        <w:t xml:space="preserve">ul. Diamentowa 1 </w:t>
      </w:r>
    </w:p>
    <w:p w14:paraId="3843A643" w14:textId="77777777" w:rsidR="00C47BDB" w:rsidRPr="00223981" w:rsidRDefault="00C47BDB" w:rsidP="00C47BDB">
      <w:pPr>
        <w:spacing w:line="312" w:lineRule="auto"/>
        <w:ind w:right="567"/>
        <w:jc w:val="center"/>
        <w:rPr>
          <w:b/>
          <w:sz w:val="28"/>
          <w:lang w:val="en-US"/>
        </w:rPr>
      </w:pPr>
      <w:r w:rsidRPr="00223981">
        <w:rPr>
          <w:b/>
          <w:sz w:val="28"/>
          <w:lang w:val="en-US"/>
        </w:rPr>
        <w:t>tel. ( 81)  7286 200</w:t>
      </w:r>
    </w:p>
    <w:p w14:paraId="164E1F00" w14:textId="77777777" w:rsidR="00C47BDB" w:rsidRDefault="00C47BDB" w:rsidP="00C47BDB">
      <w:pPr>
        <w:spacing w:line="312" w:lineRule="auto"/>
        <w:ind w:right="567"/>
        <w:jc w:val="center"/>
        <w:rPr>
          <w:b/>
          <w:sz w:val="28"/>
          <w:lang w:val="it-IT"/>
        </w:rPr>
      </w:pPr>
      <w:r>
        <w:rPr>
          <w:b/>
          <w:sz w:val="28"/>
          <w:lang w:val="it-IT"/>
        </w:rPr>
        <w:t>fax. ( 81 ) 7286 202</w:t>
      </w:r>
    </w:p>
    <w:p w14:paraId="4E08017D" w14:textId="77777777" w:rsidR="00C47BDB" w:rsidRPr="00C47BDB" w:rsidRDefault="003C432E" w:rsidP="006B6B5F">
      <w:pPr>
        <w:spacing w:line="312" w:lineRule="auto"/>
        <w:ind w:right="567"/>
        <w:jc w:val="center"/>
        <w:rPr>
          <w:rFonts w:ascii="Arial" w:hAnsi="Arial"/>
          <w:b/>
          <w:i/>
          <w:sz w:val="28"/>
          <w:szCs w:val="28"/>
          <w:lang w:val="en-US"/>
        </w:rPr>
      </w:pPr>
      <w:hyperlink r:id="rId9" w:history="1">
        <w:r w:rsidR="00C47BDB">
          <w:rPr>
            <w:rStyle w:val="Hipercze"/>
            <w:sz w:val="26"/>
            <w:lang w:val="it-IT"/>
          </w:rPr>
          <w:t>http://www.elektromontaz</w:t>
        </w:r>
      </w:hyperlink>
      <w:r w:rsidR="00C47BDB">
        <w:rPr>
          <w:sz w:val="26"/>
          <w:lang w:val="it-IT"/>
        </w:rPr>
        <w:t>-lublin.pl</w:t>
      </w:r>
      <w:r w:rsidR="00C47BDB">
        <w:rPr>
          <w:b/>
          <w:sz w:val="26"/>
          <w:lang w:val="it-IT"/>
        </w:rPr>
        <w:t xml:space="preserve">, </w:t>
      </w:r>
      <w:r w:rsidR="00C47BDB">
        <w:rPr>
          <w:b/>
          <w:sz w:val="28"/>
          <w:lang w:val="it-IT"/>
        </w:rPr>
        <w:t>e-mail</w:t>
      </w:r>
      <w:r w:rsidR="00C47BDB">
        <w:rPr>
          <w:b/>
          <w:sz w:val="26"/>
          <w:lang w:val="it-IT"/>
        </w:rPr>
        <w:t xml:space="preserve">: </w:t>
      </w:r>
      <w:hyperlink r:id="rId10" w:history="1">
        <w:r w:rsidR="00C47BDB" w:rsidRPr="00DF7FA4">
          <w:rPr>
            <w:rStyle w:val="Hipercze"/>
            <w:sz w:val="26"/>
            <w:lang w:val="it-IT"/>
          </w:rPr>
          <w:t>sprzedaz@elektromontaz-lublin.pl</w:t>
        </w:r>
      </w:hyperlink>
    </w:p>
    <w:sectPr w:rsidR="00C47BDB" w:rsidRPr="00C47BDB" w:rsidSect="00A0152E">
      <w:headerReference w:type="default" r:id="rId11"/>
      <w:footerReference w:type="default" r:id="rId12"/>
      <w:type w:val="continuous"/>
      <w:pgSz w:w="11906" w:h="16838" w:code="9"/>
      <w:pgMar w:top="851" w:right="1133" w:bottom="1276" w:left="1418" w:header="708" w:footer="70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1FF6CE9" w14:textId="77777777" w:rsidR="003C432E" w:rsidRDefault="003C432E">
      <w:r>
        <w:separator/>
      </w:r>
    </w:p>
  </w:endnote>
  <w:endnote w:type="continuationSeparator" w:id="0">
    <w:p w14:paraId="1B99FE0E" w14:textId="77777777" w:rsidR="003C432E" w:rsidRDefault="003C43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TimesNewRoman">
    <w:altName w:val="Times New Roman"/>
    <w:panose1 w:val="00000000000000000000"/>
    <w:charset w:val="00"/>
    <w:family w:val="roman"/>
    <w:notTrueType/>
    <w:pitch w:val="default"/>
    <w:sig w:usb0="00000007" w:usb1="00000000" w:usb2="00000000" w:usb3="00000000" w:csb0="00000003"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1CBAA8" w14:textId="77777777" w:rsidR="00D455E1" w:rsidRPr="00910DA9" w:rsidRDefault="00D455E1" w:rsidP="007563FE">
    <w:pPr>
      <w:pStyle w:val="Stopka"/>
      <w:pBdr>
        <w:top w:val="single" w:sz="4" w:space="1" w:color="auto"/>
      </w:pBdr>
      <w:jc w:val="right"/>
      <w:rPr>
        <w:rFonts w:ascii="Arial" w:hAnsi="Arial" w:cs="Arial"/>
        <w:b/>
        <w:i/>
      </w:rPr>
    </w:pPr>
    <w:r w:rsidRPr="009E640B">
      <w:rPr>
        <w:rFonts w:ascii="Arial" w:hAnsi="Arial" w:cs="Arial"/>
        <w:b/>
        <w:i/>
        <w:sz w:val="22"/>
        <w:szCs w:val="22"/>
      </w:rPr>
      <w:t xml:space="preserve">Strona </w:t>
    </w:r>
    <w:r w:rsidRPr="009E640B">
      <w:rPr>
        <w:rFonts w:ascii="Arial" w:hAnsi="Arial" w:cs="Arial"/>
        <w:b/>
        <w:i/>
        <w:sz w:val="22"/>
        <w:szCs w:val="22"/>
      </w:rPr>
      <w:fldChar w:fldCharType="begin"/>
    </w:r>
    <w:r w:rsidRPr="009E640B">
      <w:rPr>
        <w:rFonts w:ascii="Arial" w:hAnsi="Arial" w:cs="Arial"/>
        <w:b/>
        <w:i/>
        <w:sz w:val="22"/>
        <w:szCs w:val="22"/>
      </w:rPr>
      <w:instrText xml:space="preserve"> PAGE    \* MERGEFORMAT </w:instrText>
    </w:r>
    <w:r w:rsidRPr="009E640B">
      <w:rPr>
        <w:rFonts w:ascii="Arial" w:hAnsi="Arial" w:cs="Arial"/>
        <w:b/>
        <w:i/>
        <w:sz w:val="22"/>
        <w:szCs w:val="22"/>
      </w:rPr>
      <w:fldChar w:fldCharType="separate"/>
    </w:r>
    <w:r>
      <w:rPr>
        <w:rFonts w:ascii="Arial" w:hAnsi="Arial" w:cs="Arial"/>
        <w:b/>
        <w:i/>
        <w:noProof/>
        <w:sz w:val="22"/>
        <w:szCs w:val="22"/>
      </w:rPr>
      <w:t>2</w:t>
    </w:r>
    <w:r w:rsidRPr="009E640B">
      <w:rPr>
        <w:rFonts w:ascii="Arial" w:hAnsi="Arial" w:cs="Arial"/>
        <w:b/>
        <w:i/>
        <w:sz w:val="22"/>
        <w:szCs w:val="22"/>
      </w:rPr>
      <w:fldChar w:fldCharType="end"/>
    </w:r>
  </w:p>
  <w:p w14:paraId="12319461" w14:textId="77777777" w:rsidR="00D455E1" w:rsidRDefault="00D455E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7835F6A" w14:textId="77777777" w:rsidR="003C432E" w:rsidRDefault="003C432E">
      <w:r>
        <w:separator/>
      </w:r>
    </w:p>
  </w:footnote>
  <w:footnote w:type="continuationSeparator" w:id="0">
    <w:p w14:paraId="79E0EBD9" w14:textId="77777777" w:rsidR="003C432E" w:rsidRDefault="003C432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498" w:type="dxa"/>
      <w:tblInd w:w="71" w:type="dxa"/>
      <w:tblBorders>
        <w:bottom w:val="single" w:sz="4" w:space="0" w:color="auto"/>
      </w:tblBorders>
      <w:tblLayout w:type="fixed"/>
      <w:tblCellMar>
        <w:left w:w="71" w:type="dxa"/>
        <w:right w:w="71" w:type="dxa"/>
      </w:tblCellMar>
      <w:tblLook w:val="0000" w:firstRow="0" w:lastRow="0" w:firstColumn="0" w:lastColumn="0" w:noHBand="0" w:noVBand="0"/>
    </w:tblPr>
    <w:tblGrid>
      <w:gridCol w:w="3544"/>
      <w:gridCol w:w="1559"/>
      <w:gridCol w:w="4395"/>
    </w:tblGrid>
    <w:tr w:rsidR="00D455E1" w14:paraId="0CADE76A" w14:textId="77777777">
      <w:trPr>
        <w:cantSplit/>
        <w:trHeight w:val="989"/>
      </w:trPr>
      <w:tc>
        <w:tcPr>
          <w:tcW w:w="3544" w:type="dxa"/>
          <w:vAlign w:val="center"/>
        </w:tcPr>
        <w:p w14:paraId="674C1A5D" w14:textId="77777777" w:rsidR="00D455E1" w:rsidRDefault="00D455E1" w:rsidP="006C05B3">
          <w:pPr>
            <w:ind w:left="71" w:firstLine="0"/>
            <w:jc w:val="center"/>
            <w:rPr>
              <w:sz w:val="24"/>
            </w:rPr>
          </w:pPr>
          <w:r>
            <w:rPr>
              <w:noProof/>
            </w:rPr>
            <w:drawing>
              <wp:inline distT="0" distB="0" distL="0" distR="0" wp14:anchorId="1E7DA3CB" wp14:editId="55015B9E">
                <wp:extent cx="1860550" cy="467995"/>
                <wp:effectExtent l="0" t="0" r="6350" b="8255"/>
                <wp:docPr id="3" name="Obraz 3"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60550" cy="467995"/>
                        </a:xfrm>
                        <a:prstGeom prst="rect">
                          <a:avLst/>
                        </a:prstGeom>
                        <a:noFill/>
                        <a:ln>
                          <a:noFill/>
                        </a:ln>
                      </pic:spPr>
                    </pic:pic>
                  </a:graphicData>
                </a:graphic>
              </wp:inline>
            </w:drawing>
          </w:r>
        </w:p>
      </w:tc>
      <w:tc>
        <w:tcPr>
          <w:tcW w:w="1559" w:type="dxa"/>
          <w:vAlign w:val="center"/>
        </w:tcPr>
        <w:p w14:paraId="6D9C4C2E" w14:textId="77777777" w:rsidR="00D455E1" w:rsidRDefault="00D455E1" w:rsidP="006C05B3">
          <w:pPr>
            <w:ind w:left="-71" w:firstLine="142"/>
            <w:jc w:val="center"/>
            <w:rPr>
              <w:rFonts w:ascii="Arial" w:hAnsi="Arial"/>
              <w:i/>
              <w:sz w:val="24"/>
            </w:rPr>
          </w:pPr>
        </w:p>
      </w:tc>
      <w:tc>
        <w:tcPr>
          <w:tcW w:w="4395" w:type="dxa"/>
          <w:vAlign w:val="center"/>
        </w:tcPr>
        <w:p w14:paraId="20237E38" w14:textId="63B0CCC8" w:rsidR="00D455E1" w:rsidRPr="006D15E8" w:rsidRDefault="00D455E1" w:rsidP="00FB0AA4">
          <w:pPr>
            <w:ind w:left="-71" w:right="213" w:firstLine="0"/>
            <w:jc w:val="right"/>
            <w:rPr>
              <w:rFonts w:ascii="Arial" w:hAnsi="Arial" w:cs="Arial"/>
              <w:b/>
              <w:i/>
              <w:sz w:val="22"/>
            </w:rPr>
          </w:pPr>
          <w:r w:rsidRPr="006F3FB2">
            <w:rPr>
              <w:rFonts w:ascii="Arial" w:hAnsi="Arial"/>
              <w:b/>
              <w:sz w:val="24"/>
            </w:rPr>
            <w:t>PA/STLmb-3,6</w:t>
          </w:r>
          <w:r>
            <w:rPr>
              <w:rFonts w:ascii="Arial" w:hAnsi="Arial"/>
              <w:b/>
              <w:sz w:val="24"/>
            </w:rPr>
            <w:t xml:space="preserve"> </w:t>
          </w:r>
          <w:r w:rsidRPr="006F3FB2">
            <w:rPr>
              <w:rFonts w:ascii="Arial" w:hAnsi="Arial"/>
              <w:b/>
              <w:sz w:val="24"/>
            </w:rPr>
            <w:t>/Tauron</w:t>
          </w:r>
          <w:r>
            <w:rPr>
              <w:rFonts w:ascii="Arial" w:hAnsi="Arial"/>
              <w:b/>
              <w:sz w:val="24"/>
            </w:rPr>
            <w:t>/xxx</w:t>
          </w:r>
          <w:r w:rsidRPr="006F3FB2">
            <w:rPr>
              <w:rFonts w:ascii="Arial" w:hAnsi="Arial"/>
              <w:b/>
              <w:sz w:val="24"/>
            </w:rPr>
            <w:t>/</w:t>
          </w:r>
          <w:r>
            <w:rPr>
              <w:rFonts w:ascii="Arial" w:hAnsi="Arial"/>
              <w:b/>
              <w:sz w:val="24"/>
            </w:rPr>
            <w:t>10/20</w:t>
          </w:r>
        </w:p>
      </w:tc>
    </w:tr>
  </w:tbl>
  <w:p w14:paraId="06938269" w14:textId="77777777" w:rsidR="00D455E1" w:rsidRDefault="00D455E1">
    <w:pPr>
      <w:pStyle w:val="Nagwek"/>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97F33"/>
    <w:multiLevelType w:val="hybridMultilevel"/>
    <w:tmpl w:val="4998C4C2"/>
    <w:lvl w:ilvl="0" w:tplc="C4CC5E4C">
      <w:start w:val="2"/>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2" w15:restartNumberingAfterBreak="0">
    <w:nsid w:val="057E5446"/>
    <w:multiLevelType w:val="singleLevel"/>
    <w:tmpl w:val="B748E6E0"/>
    <w:lvl w:ilvl="0">
      <w:start w:val="1"/>
      <w:numFmt w:val="decimal"/>
      <w:lvlText w:val="%1."/>
      <w:lvlJc w:val="left"/>
      <w:pPr>
        <w:tabs>
          <w:tab w:val="num" w:pos="360"/>
        </w:tabs>
        <w:ind w:left="360" w:hanging="360"/>
      </w:pPr>
    </w:lvl>
  </w:abstractNum>
  <w:abstractNum w:abstractNumId="3" w15:restartNumberingAfterBreak="0">
    <w:nsid w:val="06452237"/>
    <w:multiLevelType w:val="singleLevel"/>
    <w:tmpl w:val="CAA84658"/>
    <w:lvl w:ilvl="0">
      <w:start w:val="1"/>
      <w:numFmt w:val="bullet"/>
      <w:lvlText w:val=""/>
      <w:lvlJc w:val="left"/>
      <w:pPr>
        <w:tabs>
          <w:tab w:val="num" w:pos="360"/>
        </w:tabs>
        <w:ind w:left="360" w:hanging="360"/>
      </w:pPr>
      <w:rPr>
        <w:rFonts w:ascii="Symbol" w:hAnsi="Symbol" w:hint="default"/>
      </w:rPr>
    </w:lvl>
  </w:abstractNum>
  <w:abstractNum w:abstractNumId="4" w15:restartNumberingAfterBreak="0">
    <w:nsid w:val="10CD492A"/>
    <w:multiLevelType w:val="hybridMultilevel"/>
    <w:tmpl w:val="4D4A894A"/>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 w15:restartNumberingAfterBreak="0">
    <w:nsid w:val="179E37D8"/>
    <w:multiLevelType w:val="hybridMultilevel"/>
    <w:tmpl w:val="206C1454"/>
    <w:lvl w:ilvl="0" w:tplc="64568D8A">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87039D3"/>
    <w:multiLevelType w:val="singleLevel"/>
    <w:tmpl w:val="0415000F"/>
    <w:lvl w:ilvl="0">
      <w:start w:val="1"/>
      <w:numFmt w:val="decimal"/>
      <w:lvlText w:val="%1."/>
      <w:lvlJc w:val="left"/>
      <w:pPr>
        <w:tabs>
          <w:tab w:val="num" w:pos="360"/>
        </w:tabs>
        <w:ind w:left="360" w:hanging="360"/>
      </w:pPr>
    </w:lvl>
  </w:abstractNum>
  <w:abstractNum w:abstractNumId="7" w15:restartNumberingAfterBreak="0">
    <w:nsid w:val="23B934DF"/>
    <w:multiLevelType w:val="hybridMultilevel"/>
    <w:tmpl w:val="3E524E72"/>
    <w:lvl w:ilvl="0" w:tplc="EB8E2772">
      <w:start w:val="1"/>
      <w:numFmt w:val="bullet"/>
      <w:lvlText w:val="–"/>
      <w:lvlJc w:val="left"/>
      <w:pPr>
        <w:tabs>
          <w:tab w:val="num" w:pos="984"/>
        </w:tabs>
        <w:ind w:left="984" w:hanging="360"/>
      </w:pPr>
      <w:rPr>
        <w:rFonts w:ascii="Arial" w:hAnsi="Arial" w:hint="default"/>
      </w:rPr>
    </w:lvl>
    <w:lvl w:ilvl="1" w:tplc="04150003" w:tentative="1">
      <w:start w:val="1"/>
      <w:numFmt w:val="bullet"/>
      <w:lvlText w:val="o"/>
      <w:lvlJc w:val="left"/>
      <w:pPr>
        <w:tabs>
          <w:tab w:val="num" w:pos="1355"/>
        </w:tabs>
        <w:ind w:left="1355" w:hanging="360"/>
      </w:pPr>
      <w:rPr>
        <w:rFonts w:ascii="Courier New" w:hAnsi="Courier New" w:cs="Courier New" w:hint="default"/>
      </w:rPr>
    </w:lvl>
    <w:lvl w:ilvl="2" w:tplc="04150005" w:tentative="1">
      <w:start w:val="1"/>
      <w:numFmt w:val="bullet"/>
      <w:lvlText w:val=""/>
      <w:lvlJc w:val="left"/>
      <w:pPr>
        <w:tabs>
          <w:tab w:val="num" w:pos="2075"/>
        </w:tabs>
        <w:ind w:left="2075" w:hanging="360"/>
      </w:pPr>
      <w:rPr>
        <w:rFonts w:ascii="Wingdings" w:hAnsi="Wingdings" w:hint="default"/>
      </w:rPr>
    </w:lvl>
    <w:lvl w:ilvl="3" w:tplc="04150001" w:tentative="1">
      <w:start w:val="1"/>
      <w:numFmt w:val="bullet"/>
      <w:lvlText w:val=""/>
      <w:lvlJc w:val="left"/>
      <w:pPr>
        <w:tabs>
          <w:tab w:val="num" w:pos="2795"/>
        </w:tabs>
        <w:ind w:left="2795" w:hanging="360"/>
      </w:pPr>
      <w:rPr>
        <w:rFonts w:ascii="Symbol" w:hAnsi="Symbol" w:hint="default"/>
      </w:rPr>
    </w:lvl>
    <w:lvl w:ilvl="4" w:tplc="04150003" w:tentative="1">
      <w:start w:val="1"/>
      <w:numFmt w:val="bullet"/>
      <w:lvlText w:val="o"/>
      <w:lvlJc w:val="left"/>
      <w:pPr>
        <w:tabs>
          <w:tab w:val="num" w:pos="3515"/>
        </w:tabs>
        <w:ind w:left="3515" w:hanging="360"/>
      </w:pPr>
      <w:rPr>
        <w:rFonts w:ascii="Courier New" w:hAnsi="Courier New" w:cs="Courier New" w:hint="default"/>
      </w:rPr>
    </w:lvl>
    <w:lvl w:ilvl="5" w:tplc="04150005" w:tentative="1">
      <w:start w:val="1"/>
      <w:numFmt w:val="bullet"/>
      <w:lvlText w:val=""/>
      <w:lvlJc w:val="left"/>
      <w:pPr>
        <w:tabs>
          <w:tab w:val="num" w:pos="4235"/>
        </w:tabs>
        <w:ind w:left="4235" w:hanging="360"/>
      </w:pPr>
      <w:rPr>
        <w:rFonts w:ascii="Wingdings" w:hAnsi="Wingdings" w:hint="default"/>
      </w:rPr>
    </w:lvl>
    <w:lvl w:ilvl="6" w:tplc="04150001" w:tentative="1">
      <w:start w:val="1"/>
      <w:numFmt w:val="bullet"/>
      <w:lvlText w:val=""/>
      <w:lvlJc w:val="left"/>
      <w:pPr>
        <w:tabs>
          <w:tab w:val="num" w:pos="4955"/>
        </w:tabs>
        <w:ind w:left="4955" w:hanging="360"/>
      </w:pPr>
      <w:rPr>
        <w:rFonts w:ascii="Symbol" w:hAnsi="Symbol" w:hint="default"/>
      </w:rPr>
    </w:lvl>
    <w:lvl w:ilvl="7" w:tplc="04150003" w:tentative="1">
      <w:start w:val="1"/>
      <w:numFmt w:val="bullet"/>
      <w:lvlText w:val="o"/>
      <w:lvlJc w:val="left"/>
      <w:pPr>
        <w:tabs>
          <w:tab w:val="num" w:pos="5675"/>
        </w:tabs>
        <w:ind w:left="5675" w:hanging="360"/>
      </w:pPr>
      <w:rPr>
        <w:rFonts w:ascii="Courier New" w:hAnsi="Courier New" w:cs="Courier New" w:hint="default"/>
      </w:rPr>
    </w:lvl>
    <w:lvl w:ilvl="8" w:tplc="04150005" w:tentative="1">
      <w:start w:val="1"/>
      <w:numFmt w:val="bullet"/>
      <w:lvlText w:val=""/>
      <w:lvlJc w:val="left"/>
      <w:pPr>
        <w:tabs>
          <w:tab w:val="num" w:pos="6395"/>
        </w:tabs>
        <w:ind w:left="6395" w:hanging="360"/>
      </w:pPr>
      <w:rPr>
        <w:rFonts w:ascii="Wingdings" w:hAnsi="Wingdings" w:hint="default"/>
      </w:rPr>
    </w:lvl>
  </w:abstractNum>
  <w:abstractNum w:abstractNumId="8" w15:restartNumberingAfterBreak="0">
    <w:nsid w:val="2D82101B"/>
    <w:multiLevelType w:val="hybridMultilevel"/>
    <w:tmpl w:val="D3AE37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2E1E00E8"/>
    <w:multiLevelType w:val="hybridMultilevel"/>
    <w:tmpl w:val="F2DA5494"/>
    <w:lvl w:ilvl="0" w:tplc="0415000F">
      <w:start w:val="1"/>
      <w:numFmt w:val="decimal"/>
      <w:lvlText w:val="%1."/>
      <w:lvlJc w:val="left"/>
      <w:pPr>
        <w:ind w:left="1290" w:hanging="360"/>
      </w:pPr>
    </w:lvl>
    <w:lvl w:ilvl="1" w:tplc="04150019" w:tentative="1">
      <w:start w:val="1"/>
      <w:numFmt w:val="lowerLetter"/>
      <w:lvlText w:val="%2."/>
      <w:lvlJc w:val="left"/>
      <w:pPr>
        <w:ind w:left="2010" w:hanging="360"/>
      </w:pPr>
    </w:lvl>
    <w:lvl w:ilvl="2" w:tplc="0415001B" w:tentative="1">
      <w:start w:val="1"/>
      <w:numFmt w:val="lowerRoman"/>
      <w:lvlText w:val="%3."/>
      <w:lvlJc w:val="right"/>
      <w:pPr>
        <w:ind w:left="2730" w:hanging="180"/>
      </w:pPr>
    </w:lvl>
    <w:lvl w:ilvl="3" w:tplc="0415000F" w:tentative="1">
      <w:start w:val="1"/>
      <w:numFmt w:val="decimal"/>
      <w:lvlText w:val="%4."/>
      <w:lvlJc w:val="left"/>
      <w:pPr>
        <w:ind w:left="3450" w:hanging="360"/>
      </w:pPr>
    </w:lvl>
    <w:lvl w:ilvl="4" w:tplc="04150019" w:tentative="1">
      <w:start w:val="1"/>
      <w:numFmt w:val="lowerLetter"/>
      <w:lvlText w:val="%5."/>
      <w:lvlJc w:val="left"/>
      <w:pPr>
        <w:ind w:left="4170" w:hanging="360"/>
      </w:pPr>
    </w:lvl>
    <w:lvl w:ilvl="5" w:tplc="0415001B" w:tentative="1">
      <w:start w:val="1"/>
      <w:numFmt w:val="lowerRoman"/>
      <w:lvlText w:val="%6."/>
      <w:lvlJc w:val="right"/>
      <w:pPr>
        <w:ind w:left="4890" w:hanging="180"/>
      </w:pPr>
    </w:lvl>
    <w:lvl w:ilvl="6" w:tplc="0415000F" w:tentative="1">
      <w:start w:val="1"/>
      <w:numFmt w:val="decimal"/>
      <w:lvlText w:val="%7."/>
      <w:lvlJc w:val="left"/>
      <w:pPr>
        <w:ind w:left="5610" w:hanging="360"/>
      </w:pPr>
    </w:lvl>
    <w:lvl w:ilvl="7" w:tplc="04150019" w:tentative="1">
      <w:start w:val="1"/>
      <w:numFmt w:val="lowerLetter"/>
      <w:lvlText w:val="%8."/>
      <w:lvlJc w:val="left"/>
      <w:pPr>
        <w:ind w:left="6330" w:hanging="360"/>
      </w:pPr>
    </w:lvl>
    <w:lvl w:ilvl="8" w:tplc="0415001B" w:tentative="1">
      <w:start w:val="1"/>
      <w:numFmt w:val="lowerRoman"/>
      <w:lvlText w:val="%9."/>
      <w:lvlJc w:val="right"/>
      <w:pPr>
        <w:ind w:left="7050" w:hanging="180"/>
      </w:pPr>
    </w:lvl>
  </w:abstractNum>
  <w:abstractNum w:abstractNumId="10" w15:restartNumberingAfterBreak="0">
    <w:nsid w:val="30FD0F84"/>
    <w:multiLevelType w:val="singleLevel"/>
    <w:tmpl w:val="D91A5C80"/>
    <w:lvl w:ilvl="0">
      <w:numFmt w:val="bullet"/>
      <w:lvlText w:val="-"/>
      <w:lvlJc w:val="left"/>
      <w:pPr>
        <w:tabs>
          <w:tab w:val="num" w:pos="360"/>
        </w:tabs>
        <w:ind w:left="360" w:hanging="360"/>
      </w:pPr>
      <w:rPr>
        <w:rFonts w:ascii="Times New Roman" w:hAnsi="Times New Roman" w:hint="default"/>
      </w:rPr>
    </w:lvl>
  </w:abstractNum>
  <w:abstractNum w:abstractNumId="11" w15:restartNumberingAfterBreak="0">
    <w:nsid w:val="31EB440C"/>
    <w:multiLevelType w:val="singleLevel"/>
    <w:tmpl w:val="FFFFFFFF"/>
    <w:lvl w:ilvl="0">
      <w:numFmt w:val="decimal"/>
      <w:lvlText w:val="*"/>
      <w:lvlJc w:val="left"/>
    </w:lvl>
  </w:abstractNum>
  <w:abstractNum w:abstractNumId="12" w15:restartNumberingAfterBreak="0">
    <w:nsid w:val="32360669"/>
    <w:multiLevelType w:val="hybridMultilevel"/>
    <w:tmpl w:val="18C4815A"/>
    <w:lvl w:ilvl="0" w:tplc="CAA846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D3B4807"/>
    <w:multiLevelType w:val="hybridMultilevel"/>
    <w:tmpl w:val="0D28F668"/>
    <w:lvl w:ilvl="0" w:tplc="0415000B">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14" w15:restartNumberingAfterBreak="0">
    <w:nsid w:val="40716D5E"/>
    <w:multiLevelType w:val="hybridMultilevel"/>
    <w:tmpl w:val="04163E2E"/>
    <w:lvl w:ilvl="0" w:tplc="64568D8A">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12C02C7"/>
    <w:multiLevelType w:val="multilevel"/>
    <w:tmpl w:val="F0D48E24"/>
    <w:lvl w:ilvl="0">
      <w:start w:val="1"/>
      <w:numFmt w:val="decimal"/>
      <w:lvlText w:val="%1."/>
      <w:legacy w:legacy="1" w:legacySpace="0" w:legacyIndent="283"/>
      <w:lvlJc w:val="left"/>
      <w:pPr>
        <w:ind w:left="283" w:hanging="283"/>
      </w:pPr>
    </w:lvl>
    <w:lvl w:ilvl="1">
      <w:start w:val="8"/>
      <w:numFmt w:val="decimal"/>
      <w:isLgl/>
      <w:lvlText w:val="%1.%2"/>
      <w:lvlJc w:val="left"/>
      <w:pPr>
        <w:tabs>
          <w:tab w:val="num" w:pos="704"/>
        </w:tabs>
        <w:ind w:left="704" w:hanging="420"/>
      </w:pPr>
      <w:rPr>
        <w:rFonts w:hint="default"/>
      </w:rPr>
    </w:lvl>
    <w:lvl w:ilvl="2">
      <w:start w:val="1"/>
      <w:numFmt w:val="decimal"/>
      <w:isLgl/>
      <w:lvlText w:val="%1.%2.%3"/>
      <w:lvlJc w:val="left"/>
      <w:pPr>
        <w:tabs>
          <w:tab w:val="num" w:pos="1288"/>
        </w:tabs>
        <w:ind w:left="1288" w:hanging="720"/>
      </w:pPr>
      <w:rPr>
        <w:rFonts w:hint="default"/>
      </w:rPr>
    </w:lvl>
    <w:lvl w:ilvl="3">
      <w:start w:val="1"/>
      <w:numFmt w:val="decimal"/>
      <w:isLgl/>
      <w:lvlText w:val="%1.%2.%3.%4"/>
      <w:lvlJc w:val="left"/>
      <w:pPr>
        <w:tabs>
          <w:tab w:val="num" w:pos="1932"/>
        </w:tabs>
        <w:ind w:left="1932" w:hanging="1080"/>
      </w:pPr>
      <w:rPr>
        <w:rFonts w:hint="default"/>
      </w:rPr>
    </w:lvl>
    <w:lvl w:ilvl="4">
      <w:start w:val="1"/>
      <w:numFmt w:val="decimal"/>
      <w:isLgl/>
      <w:lvlText w:val="%1.%2.%3.%4.%5"/>
      <w:lvlJc w:val="left"/>
      <w:pPr>
        <w:tabs>
          <w:tab w:val="num" w:pos="2216"/>
        </w:tabs>
        <w:ind w:left="2216" w:hanging="1080"/>
      </w:pPr>
      <w:rPr>
        <w:rFonts w:hint="default"/>
      </w:rPr>
    </w:lvl>
    <w:lvl w:ilvl="5">
      <w:start w:val="1"/>
      <w:numFmt w:val="decimal"/>
      <w:isLgl/>
      <w:lvlText w:val="%1.%2.%3.%4.%5.%6"/>
      <w:lvlJc w:val="left"/>
      <w:pPr>
        <w:tabs>
          <w:tab w:val="num" w:pos="2860"/>
        </w:tabs>
        <w:ind w:left="2860" w:hanging="1440"/>
      </w:pPr>
      <w:rPr>
        <w:rFonts w:hint="default"/>
      </w:rPr>
    </w:lvl>
    <w:lvl w:ilvl="6">
      <w:start w:val="1"/>
      <w:numFmt w:val="decimal"/>
      <w:isLgl/>
      <w:lvlText w:val="%1.%2.%3.%4.%5.%6.%7"/>
      <w:lvlJc w:val="left"/>
      <w:pPr>
        <w:tabs>
          <w:tab w:val="num" w:pos="3144"/>
        </w:tabs>
        <w:ind w:left="3144" w:hanging="1440"/>
      </w:pPr>
      <w:rPr>
        <w:rFonts w:hint="default"/>
      </w:rPr>
    </w:lvl>
    <w:lvl w:ilvl="7">
      <w:start w:val="1"/>
      <w:numFmt w:val="decimal"/>
      <w:isLgl/>
      <w:lvlText w:val="%1.%2.%3.%4.%5.%6.%7.%8"/>
      <w:lvlJc w:val="left"/>
      <w:pPr>
        <w:tabs>
          <w:tab w:val="num" w:pos="3788"/>
        </w:tabs>
        <w:ind w:left="3788" w:hanging="1800"/>
      </w:pPr>
      <w:rPr>
        <w:rFonts w:hint="default"/>
      </w:rPr>
    </w:lvl>
    <w:lvl w:ilvl="8">
      <w:start w:val="1"/>
      <w:numFmt w:val="decimal"/>
      <w:isLgl/>
      <w:lvlText w:val="%1.%2.%3.%4.%5.%6.%7.%8.%9"/>
      <w:lvlJc w:val="left"/>
      <w:pPr>
        <w:tabs>
          <w:tab w:val="num" w:pos="4432"/>
        </w:tabs>
        <w:ind w:left="4432" w:hanging="2160"/>
      </w:pPr>
      <w:rPr>
        <w:rFonts w:hint="default"/>
      </w:rPr>
    </w:lvl>
  </w:abstractNum>
  <w:abstractNum w:abstractNumId="16" w15:restartNumberingAfterBreak="0">
    <w:nsid w:val="41F642C2"/>
    <w:multiLevelType w:val="hybridMultilevel"/>
    <w:tmpl w:val="4420F21E"/>
    <w:lvl w:ilvl="0" w:tplc="EB8E2772">
      <w:start w:val="1"/>
      <w:numFmt w:val="bullet"/>
      <w:lvlText w:val="–"/>
      <w:lvlJc w:val="left"/>
      <w:pPr>
        <w:tabs>
          <w:tab w:val="num" w:pos="947"/>
        </w:tabs>
        <w:ind w:left="947" w:hanging="360"/>
      </w:pPr>
      <w:rPr>
        <w:rFonts w:ascii="Arial" w:hAnsi="Arial" w:hint="default"/>
      </w:rPr>
    </w:lvl>
    <w:lvl w:ilvl="1" w:tplc="04150003">
      <w:start w:val="1"/>
      <w:numFmt w:val="bullet"/>
      <w:lvlText w:val="o"/>
      <w:lvlJc w:val="left"/>
      <w:pPr>
        <w:tabs>
          <w:tab w:val="num" w:pos="1318"/>
        </w:tabs>
        <w:ind w:left="1318" w:hanging="360"/>
      </w:pPr>
      <w:rPr>
        <w:rFonts w:ascii="Courier New" w:hAnsi="Courier New" w:cs="Courier New" w:hint="default"/>
      </w:rPr>
    </w:lvl>
    <w:lvl w:ilvl="2" w:tplc="04150005" w:tentative="1">
      <w:start w:val="1"/>
      <w:numFmt w:val="bullet"/>
      <w:lvlText w:val=""/>
      <w:lvlJc w:val="left"/>
      <w:pPr>
        <w:tabs>
          <w:tab w:val="num" w:pos="2038"/>
        </w:tabs>
        <w:ind w:left="2038" w:hanging="360"/>
      </w:pPr>
      <w:rPr>
        <w:rFonts w:ascii="Wingdings" w:hAnsi="Wingdings" w:hint="default"/>
      </w:rPr>
    </w:lvl>
    <w:lvl w:ilvl="3" w:tplc="04150001" w:tentative="1">
      <w:start w:val="1"/>
      <w:numFmt w:val="bullet"/>
      <w:lvlText w:val=""/>
      <w:lvlJc w:val="left"/>
      <w:pPr>
        <w:tabs>
          <w:tab w:val="num" w:pos="2758"/>
        </w:tabs>
        <w:ind w:left="2758" w:hanging="360"/>
      </w:pPr>
      <w:rPr>
        <w:rFonts w:ascii="Symbol" w:hAnsi="Symbol" w:hint="default"/>
      </w:rPr>
    </w:lvl>
    <w:lvl w:ilvl="4" w:tplc="04150003" w:tentative="1">
      <w:start w:val="1"/>
      <w:numFmt w:val="bullet"/>
      <w:lvlText w:val="o"/>
      <w:lvlJc w:val="left"/>
      <w:pPr>
        <w:tabs>
          <w:tab w:val="num" w:pos="3478"/>
        </w:tabs>
        <w:ind w:left="3478" w:hanging="360"/>
      </w:pPr>
      <w:rPr>
        <w:rFonts w:ascii="Courier New" w:hAnsi="Courier New" w:cs="Courier New" w:hint="default"/>
      </w:rPr>
    </w:lvl>
    <w:lvl w:ilvl="5" w:tplc="04150005" w:tentative="1">
      <w:start w:val="1"/>
      <w:numFmt w:val="bullet"/>
      <w:lvlText w:val=""/>
      <w:lvlJc w:val="left"/>
      <w:pPr>
        <w:tabs>
          <w:tab w:val="num" w:pos="4198"/>
        </w:tabs>
        <w:ind w:left="4198" w:hanging="360"/>
      </w:pPr>
      <w:rPr>
        <w:rFonts w:ascii="Wingdings" w:hAnsi="Wingdings" w:hint="default"/>
      </w:rPr>
    </w:lvl>
    <w:lvl w:ilvl="6" w:tplc="04150001" w:tentative="1">
      <w:start w:val="1"/>
      <w:numFmt w:val="bullet"/>
      <w:lvlText w:val=""/>
      <w:lvlJc w:val="left"/>
      <w:pPr>
        <w:tabs>
          <w:tab w:val="num" w:pos="4918"/>
        </w:tabs>
        <w:ind w:left="4918" w:hanging="360"/>
      </w:pPr>
      <w:rPr>
        <w:rFonts w:ascii="Symbol" w:hAnsi="Symbol" w:hint="default"/>
      </w:rPr>
    </w:lvl>
    <w:lvl w:ilvl="7" w:tplc="04150003" w:tentative="1">
      <w:start w:val="1"/>
      <w:numFmt w:val="bullet"/>
      <w:lvlText w:val="o"/>
      <w:lvlJc w:val="left"/>
      <w:pPr>
        <w:tabs>
          <w:tab w:val="num" w:pos="5638"/>
        </w:tabs>
        <w:ind w:left="5638" w:hanging="360"/>
      </w:pPr>
      <w:rPr>
        <w:rFonts w:ascii="Courier New" w:hAnsi="Courier New" w:cs="Courier New" w:hint="default"/>
      </w:rPr>
    </w:lvl>
    <w:lvl w:ilvl="8" w:tplc="04150005" w:tentative="1">
      <w:start w:val="1"/>
      <w:numFmt w:val="bullet"/>
      <w:lvlText w:val=""/>
      <w:lvlJc w:val="left"/>
      <w:pPr>
        <w:tabs>
          <w:tab w:val="num" w:pos="6358"/>
        </w:tabs>
        <w:ind w:left="6358" w:hanging="360"/>
      </w:pPr>
      <w:rPr>
        <w:rFonts w:ascii="Wingdings" w:hAnsi="Wingdings" w:hint="default"/>
      </w:rPr>
    </w:lvl>
  </w:abstractNum>
  <w:abstractNum w:abstractNumId="17" w15:restartNumberingAfterBreak="0">
    <w:nsid w:val="467E0DEF"/>
    <w:multiLevelType w:val="singleLevel"/>
    <w:tmpl w:val="80D60CAC"/>
    <w:lvl w:ilvl="0">
      <w:start w:val="1"/>
      <w:numFmt w:val="bullet"/>
      <w:lvlText w:val=""/>
      <w:lvlJc w:val="left"/>
      <w:pPr>
        <w:tabs>
          <w:tab w:val="num" w:pos="624"/>
        </w:tabs>
        <w:ind w:left="624" w:hanging="397"/>
      </w:pPr>
      <w:rPr>
        <w:rFonts w:ascii="Symbol" w:hAnsi="Symbol" w:hint="default"/>
      </w:rPr>
    </w:lvl>
  </w:abstractNum>
  <w:abstractNum w:abstractNumId="18" w15:restartNumberingAfterBreak="0">
    <w:nsid w:val="46B00D18"/>
    <w:multiLevelType w:val="singleLevel"/>
    <w:tmpl w:val="0415000F"/>
    <w:lvl w:ilvl="0">
      <w:start w:val="1"/>
      <w:numFmt w:val="decimal"/>
      <w:lvlText w:val="%1."/>
      <w:lvlJc w:val="left"/>
      <w:pPr>
        <w:tabs>
          <w:tab w:val="num" w:pos="360"/>
        </w:tabs>
        <w:ind w:left="360" w:hanging="360"/>
      </w:pPr>
    </w:lvl>
  </w:abstractNum>
  <w:abstractNum w:abstractNumId="19" w15:restartNumberingAfterBreak="0">
    <w:nsid w:val="48495481"/>
    <w:multiLevelType w:val="singleLevel"/>
    <w:tmpl w:val="3068748C"/>
    <w:lvl w:ilvl="0">
      <w:start w:val="1"/>
      <w:numFmt w:val="lowerLetter"/>
      <w:lvlText w:val="%1)"/>
      <w:legacy w:legacy="1" w:legacySpace="0" w:legacyIndent="283"/>
      <w:lvlJc w:val="left"/>
      <w:pPr>
        <w:ind w:left="283" w:hanging="283"/>
      </w:pPr>
    </w:lvl>
  </w:abstractNum>
  <w:abstractNum w:abstractNumId="20" w15:restartNumberingAfterBreak="0">
    <w:nsid w:val="49422800"/>
    <w:multiLevelType w:val="singleLevel"/>
    <w:tmpl w:val="934C54AA"/>
    <w:lvl w:ilvl="0">
      <w:start w:val="1"/>
      <w:numFmt w:val="bullet"/>
      <w:lvlText w:val=""/>
      <w:lvlJc w:val="left"/>
      <w:pPr>
        <w:tabs>
          <w:tab w:val="num" w:pos="700"/>
        </w:tabs>
        <w:ind w:left="680" w:hanging="340"/>
      </w:pPr>
      <w:rPr>
        <w:rFonts w:ascii="Symbol" w:hAnsi="Symbol" w:hint="default"/>
      </w:rPr>
    </w:lvl>
  </w:abstractNum>
  <w:abstractNum w:abstractNumId="21" w15:restartNumberingAfterBreak="0">
    <w:nsid w:val="4B24784E"/>
    <w:multiLevelType w:val="singleLevel"/>
    <w:tmpl w:val="BE6A8584"/>
    <w:lvl w:ilvl="0">
      <w:start w:val="1"/>
      <w:numFmt w:val="bullet"/>
      <w:lvlText w:val=""/>
      <w:lvlJc w:val="left"/>
      <w:pPr>
        <w:tabs>
          <w:tab w:val="num" w:pos="1531"/>
        </w:tabs>
        <w:ind w:left="1531" w:hanging="397"/>
      </w:pPr>
      <w:rPr>
        <w:rFonts w:ascii="Symbol" w:hAnsi="Symbol" w:hint="default"/>
      </w:rPr>
    </w:lvl>
  </w:abstractNum>
  <w:abstractNum w:abstractNumId="22" w15:restartNumberingAfterBreak="0">
    <w:nsid w:val="4E9B641D"/>
    <w:multiLevelType w:val="hybridMultilevel"/>
    <w:tmpl w:val="E5C8D6EE"/>
    <w:lvl w:ilvl="0" w:tplc="64568D8A">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91D6CB6"/>
    <w:multiLevelType w:val="singleLevel"/>
    <w:tmpl w:val="BD4ED408"/>
    <w:lvl w:ilvl="0">
      <w:start w:val="1"/>
      <w:numFmt w:val="bullet"/>
      <w:lvlText w:val=""/>
      <w:lvlJc w:val="left"/>
      <w:pPr>
        <w:tabs>
          <w:tab w:val="num" w:pos="624"/>
        </w:tabs>
        <w:ind w:left="624" w:hanging="397"/>
      </w:pPr>
      <w:rPr>
        <w:rFonts w:ascii="Symbol" w:hAnsi="Symbol" w:hint="default"/>
      </w:rPr>
    </w:lvl>
  </w:abstractNum>
  <w:abstractNum w:abstractNumId="24" w15:restartNumberingAfterBreak="0">
    <w:nsid w:val="5B8A7514"/>
    <w:multiLevelType w:val="hybridMultilevel"/>
    <w:tmpl w:val="94E0D2DA"/>
    <w:lvl w:ilvl="0" w:tplc="CAA846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D3F7BE2"/>
    <w:multiLevelType w:val="singleLevel"/>
    <w:tmpl w:val="934C54AA"/>
    <w:lvl w:ilvl="0">
      <w:start w:val="1"/>
      <w:numFmt w:val="bullet"/>
      <w:lvlText w:val=""/>
      <w:lvlJc w:val="left"/>
      <w:pPr>
        <w:tabs>
          <w:tab w:val="num" w:pos="700"/>
        </w:tabs>
        <w:ind w:left="680" w:hanging="340"/>
      </w:pPr>
      <w:rPr>
        <w:rFonts w:ascii="Symbol" w:hAnsi="Symbol" w:hint="default"/>
      </w:rPr>
    </w:lvl>
  </w:abstractNum>
  <w:abstractNum w:abstractNumId="26" w15:restartNumberingAfterBreak="0">
    <w:nsid w:val="623837DA"/>
    <w:multiLevelType w:val="multilevel"/>
    <w:tmpl w:val="EA8A67A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409043D"/>
    <w:multiLevelType w:val="singleLevel"/>
    <w:tmpl w:val="AB6CDC0E"/>
    <w:lvl w:ilvl="0">
      <w:start w:val="1"/>
      <w:numFmt w:val="decimal"/>
      <w:lvlText w:val="%1."/>
      <w:lvlJc w:val="left"/>
      <w:pPr>
        <w:tabs>
          <w:tab w:val="num" w:pos="573"/>
        </w:tabs>
        <w:ind w:left="573" w:hanging="360"/>
      </w:pPr>
      <w:rPr>
        <w:rFonts w:hint="default"/>
      </w:rPr>
    </w:lvl>
  </w:abstractNum>
  <w:abstractNum w:abstractNumId="28" w15:restartNumberingAfterBreak="0">
    <w:nsid w:val="676E4581"/>
    <w:multiLevelType w:val="hybridMultilevel"/>
    <w:tmpl w:val="36F49830"/>
    <w:lvl w:ilvl="0" w:tplc="CAA8465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67877F6B"/>
    <w:multiLevelType w:val="hybridMultilevel"/>
    <w:tmpl w:val="378697F2"/>
    <w:lvl w:ilvl="0" w:tplc="04150001">
      <w:start w:val="1"/>
      <w:numFmt w:val="bullet"/>
      <w:lvlText w:val=""/>
      <w:lvlJc w:val="left"/>
      <w:pPr>
        <w:ind w:left="787" w:hanging="360"/>
      </w:pPr>
      <w:rPr>
        <w:rFonts w:ascii="Symbol" w:hAnsi="Symbol" w:hint="default"/>
      </w:rPr>
    </w:lvl>
    <w:lvl w:ilvl="1" w:tplc="04150003" w:tentative="1">
      <w:start w:val="1"/>
      <w:numFmt w:val="bullet"/>
      <w:lvlText w:val="o"/>
      <w:lvlJc w:val="left"/>
      <w:pPr>
        <w:ind w:left="1507" w:hanging="360"/>
      </w:pPr>
      <w:rPr>
        <w:rFonts w:ascii="Courier New" w:hAnsi="Courier New" w:cs="Courier New" w:hint="default"/>
      </w:rPr>
    </w:lvl>
    <w:lvl w:ilvl="2" w:tplc="04150005" w:tentative="1">
      <w:start w:val="1"/>
      <w:numFmt w:val="bullet"/>
      <w:lvlText w:val=""/>
      <w:lvlJc w:val="left"/>
      <w:pPr>
        <w:ind w:left="2227" w:hanging="360"/>
      </w:pPr>
      <w:rPr>
        <w:rFonts w:ascii="Wingdings" w:hAnsi="Wingdings" w:hint="default"/>
      </w:rPr>
    </w:lvl>
    <w:lvl w:ilvl="3" w:tplc="04150001" w:tentative="1">
      <w:start w:val="1"/>
      <w:numFmt w:val="bullet"/>
      <w:lvlText w:val=""/>
      <w:lvlJc w:val="left"/>
      <w:pPr>
        <w:ind w:left="2947" w:hanging="360"/>
      </w:pPr>
      <w:rPr>
        <w:rFonts w:ascii="Symbol" w:hAnsi="Symbol" w:hint="default"/>
      </w:rPr>
    </w:lvl>
    <w:lvl w:ilvl="4" w:tplc="04150003" w:tentative="1">
      <w:start w:val="1"/>
      <w:numFmt w:val="bullet"/>
      <w:lvlText w:val="o"/>
      <w:lvlJc w:val="left"/>
      <w:pPr>
        <w:ind w:left="3667" w:hanging="360"/>
      </w:pPr>
      <w:rPr>
        <w:rFonts w:ascii="Courier New" w:hAnsi="Courier New" w:cs="Courier New" w:hint="default"/>
      </w:rPr>
    </w:lvl>
    <w:lvl w:ilvl="5" w:tplc="04150005" w:tentative="1">
      <w:start w:val="1"/>
      <w:numFmt w:val="bullet"/>
      <w:lvlText w:val=""/>
      <w:lvlJc w:val="left"/>
      <w:pPr>
        <w:ind w:left="4387" w:hanging="360"/>
      </w:pPr>
      <w:rPr>
        <w:rFonts w:ascii="Wingdings" w:hAnsi="Wingdings" w:hint="default"/>
      </w:rPr>
    </w:lvl>
    <w:lvl w:ilvl="6" w:tplc="04150001" w:tentative="1">
      <w:start w:val="1"/>
      <w:numFmt w:val="bullet"/>
      <w:lvlText w:val=""/>
      <w:lvlJc w:val="left"/>
      <w:pPr>
        <w:ind w:left="5107" w:hanging="360"/>
      </w:pPr>
      <w:rPr>
        <w:rFonts w:ascii="Symbol" w:hAnsi="Symbol" w:hint="default"/>
      </w:rPr>
    </w:lvl>
    <w:lvl w:ilvl="7" w:tplc="04150003" w:tentative="1">
      <w:start w:val="1"/>
      <w:numFmt w:val="bullet"/>
      <w:lvlText w:val="o"/>
      <w:lvlJc w:val="left"/>
      <w:pPr>
        <w:ind w:left="5827" w:hanging="360"/>
      </w:pPr>
      <w:rPr>
        <w:rFonts w:ascii="Courier New" w:hAnsi="Courier New" w:cs="Courier New" w:hint="default"/>
      </w:rPr>
    </w:lvl>
    <w:lvl w:ilvl="8" w:tplc="04150005" w:tentative="1">
      <w:start w:val="1"/>
      <w:numFmt w:val="bullet"/>
      <w:lvlText w:val=""/>
      <w:lvlJc w:val="left"/>
      <w:pPr>
        <w:ind w:left="6547" w:hanging="360"/>
      </w:pPr>
      <w:rPr>
        <w:rFonts w:ascii="Wingdings" w:hAnsi="Wingdings" w:hint="default"/>
      </w:rPr>
    </w:lvl>
  </w:abstractNum>
  <w:abstractNum w:abstractNumId="30" w15:restartNumberingAfterBreak="0">
    <w:nsid w:val="69622849"/>
    <w:multiLevelType w:val="singleLevel"/>
    <w:tmpl w:val="CAA84658"/>
    <w:lvl w:ilvl="0">
      <w:start w:val="1"/>
      <w:numFmt w:val="bullet"/>
      <w:lvlText w:val=""/>
      <w:lvlJc w:val="left"/>
      <w:pPr>
        <w:ind w:left="720" w:hanging="360"/>
      </w:pPr>
      <w:rPr>
        <w:rFonts w:ascii="Symbol" w:hAnsi="Symbol" w:hint="default"/>
      </w:rPr>
    </w:lvl>
  </w:abstractNum>
  <w:abstractNum w:abstractNumId="31" w15:restartNumberingAfterBreak="0">
    <w:nsid w:val="6C677776"/>
    <w:multiLevelType w:val="singleLevel"/>
    <w:tmpl w:val="FA983DD0"/>
    <w:lvl w:ilvl="0">
      <w:start w:val="10"/>
      <w:numFmt w:val="bullet"/>
      <w:lvlText w:val="-"/>
      <w:lvlJc w:val="left"/>
      <w:pPr>
        <w:tabs>
          <w:tab w:val="num" w:pos="360"/>
        </w:tabs>
        <w:ind w:left="360" w:hanging="360"/>
      </w:pPr>
      <w:rPr>
        <w:rFonts w:hint="default"/>
      </w:rPr>
    </w:lvl>
  </w:abstractNum>
  <w:abstractNum w:abstractNumId="32" w15:restartNumberingAfterBreak="0">
    <w:nsid w:val="6D047751"/>
    <w:multiLevelType w:val="hybridMultilevel"/>
    <w:tmpl w:val="B48CF1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3F96790"/>
    <w:multiLevelType w:val="multilevel"/>
    <w:tmpl w:val="4F9A4712"/>
    <w:lvl w:ilvl="0">
      <w:start w:val="1"/>
      <w:numFmt w:val="decimal"/>
      <w:lvlText w:val="%1"/>
      <w:lvlJc w:val="left"/>
      <w:pPr>
        <w:tabs>
          <w:tab w:val="num" w:pos="432"/>
        </w:tabs>
        <w:ind w:left="432" w:hanging="432"/>
      </w:pPr>
      <w:rPr>
        <w:rFonts w:hint="default"/>
      </w:rPr>
    </w:lvl>
    <w:lvl w:ilvl="1">
      <w:start w:val="1"/>
      <w:numFmt w:val="decimal"/>
      <w:lvlText w:val="%2"/>
      <w:lvlJc w:val="left"/>
      <w:pPr>
        <w:tabs>
          <w:tab w:val="num" w:pos="576"/>
        </w:tabs>
        <w:ind w:left="576" w:hanging="576"/>
      </w:pPr>
      <w:rPr>
        <w:rFonts w:hint="default"/>
      </w:rPr>
    </w:lvl>
    <w:lvl w:ilvl="2">
      <w:start w:val="1"/>
      <w:numFmt w:val="decimal"/>
      <w:lvlText w:val="%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7B2879EB"/>
    <w:multiLevelType w:val="singleLevel"/>
    <w:tmpl w:val="A24A7514"/>
    <w:lvl w:ilvl="0">
      <w:start w:val="1"/>
      <w:numFmt w:val="decimal"/>
      <w:lvlText w:val="%1."/>
      <w:lvlJc w:val="left"/>
      <w:pPr>
        <w:tabs>
          <w:tab w:val="num" w:pos="502"/>
        </w:tabs>
        <w:ind w:left="502" w:hanging="360"/>
      </w:pPr>
      <w:rPr>
        <w:rFonts w:hint="default"/>
      </w:rPr>
    </w:lvl>
  </w:abstractNum>
  <w:num w:numId="1">
    <w:abstractNumId w:val="27"/>
  </w:num>
  <w:num w:numId="2">
    <w:abstractNumId w:val="34"/>
  </w:num>
  <w:num w:numId="3">
    <w:abstractNumId w:val="30"/>
  </w:num>
  <w:num w:numId="4">
    <w:abstractNumId w:val="3"/>
  </w:num>
  <w:num w:numId="5">
    <w:abstractNumId w:val="26"/>
  </w:num>
  <w:num w:numId="6">
    <w:abstractNumId w:val="6"/>
  </w:num>
  <w:num w:numId="7">
    <w:abstractNumId w:val="2"/>
  </w:num>
  <w:num w:numId="8">
    <w:abstractNumId w:val="18"/>
  </w:num>
  <w:num w:numId="9">
    <w:abstractNumId w:val="10"/>
  </w:num>
  <w:num w:numId="10">
    <w:abstractNumId w:val="24"/>
  </w:num>
  <w:num w:numId="11">
    <w:abstractNumId w:val="13"/>
  </w:num>
  <w:num w:numId="12">
    <w:abstractNumId w:val="28"/>
  </w:num>
  <w:num w:numId="13">
    <w:abstractNumId w:val="12"/>
  </w:num>
  <w:num w:numId="14">
    <w:abstractNumId w:val="32"/>
  </w:num>
  <w:num w:numId="15">
    <w:abstractNumId w:val="9"/>
  </w:num>
  <w:num w:numId="16">
    <w:abstractNumId w:val="1"/>
  </w:num>
  <w:num w:numId="17">
    <w:abstractNumId w:val="30"/>
  </w:num>
  <w:num w:numId="18">
    <w:abstractNumId w:val="0"/>
    <w:lvlOverride w:ilvl="0">
      <w:lvl w:ilvl="0">
        <w:start w:val="1"/>
        <w:numFmt w:val="bullet"/>
        <w:lvlText w:val=""/>
        <w:legacy w:legacy="1" w:legacySpace="0" w:legacyIndent="284"/>
        <w:lvlJc w:val="left"/>
        <w:pPr>
          <w:ind w:left="284" w:hanging="284"/>
        </w:pPr>
        <w:rPr>
          <w:rFonts w:ascii="Symbol" w:hAnsi="Symbol" w:hint="default"/>
        </w:rPr>
      </w:lvl>
    </w:lvlOverride>
  </w:num>
  <w:num w:numId="19">
    <w:abstractNumId w:val="19"/>
  </w:num>
  <w:num w:numId="20">
    <w:abstractNumId w:val="15"/>
  </w:num>
  <w:num w:numId="21">
    <w:abstractNumId w:val="11"/>
  </w:num>
  <w:num w:numId="22">
    <w:abstractNumId w:val="29"/>
  </w:num>
  <w:num w:numId="23">
    <w:abstractNumId w:val="20"/>
  </w:num>
  <w:num w:numId="24">
    <w:abstractNumId w:val="25"/>
  </w:num>
  <w:num w:numId="25">
    <w:abstractNumId w:val="33"/>
  </w:num>
  <w:num w:numId="2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3"/>
  </w:num>
  <w:num w:numId="28">
    <w:abstractNumId w:val="17"/>
  </w:num>
  <w:num w:numId="29">
    <w:abstractNumId w:val="16"/>
  </w:num>
  <w:num w:numId="30">
    <w:abstractNumId w:val="7"/>
  </w:num>
  <w:num w:numId="31">
    <w:abstractNumId w:val="31"/>
  </w:num>
  <w:num w:numId="32">
    <w:abstractNumId w:val="21"/>
  </w:num>
  <w:num w:numId="33">
    <w:abstractNumId w:val="5"/>
  </w:num>
  <w:num w:numId="34">
    <w:abstractNumId w:val="4"/>
  </w:num>
  <w:num w:numId="35">
    <w:abstractNumId w:val="14"/>
  </w:num>
  <w:num w:numId="36">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5A42"/>
    <w:rsid w:val="0000255C"/>
    <w:rsid w:val="00026A96"/>
    <w:rsid w:val="0003076D"/>
    <w:rsid w:val="00050291"/>
    <w:rsid w:val="000567CC"/>
    <w:rsid w:val="00057ACF"/>
    <w:rsid w:val="00063910"/>
    <w:rsid w:val="000652D5"/>
    <w:rsid w:val="000865E5"/>
    <w:rsid w:val="000906EA"/>
    <w:rsid w:val="000A3CED"/>
    <w:rsid w:val="000B49A7"/>
    <w:rsid w:val="000B77D3"/>
    <w:rsid w:val="000C4CD4"/>
    <w:rsid w:val="000D3442"/>
    <w:rsid w:val="000D719E"/>
    <w:rsid w:val="000E306F"/>
    <w:rsid w:val="000F7056"/>
    <w:rsid w:val="00122D39"/>
    <w:rsid w:val="00124548"/>
    <w:rsid w:val="00133493"/>
    <w:rsid w:val="001463AF"/>
    <w:rsid w:val="00146A50"/>
    <w:rsid w:val="00156D2C"/>
    <w:rsid w:val="001762DB"/>
    <w:rsid w:val="001A3C12"/>
    <w:rsid w:val="001A78F0"/>
    <w:rsid w:val="001B16AD"/>
    <w:rsid w:val="001B1870"/>
    <w:rsid w:val="001D0072"/>
    <w:rsid w:val="001E4A41"/>
    <w:rsid w:val="001F22A1"/>
    <w:rsid w:val="001F5F3B"/>
    <w:rsid w:val="002060F8"/>
    <w:rsid w:val="002203E0"/>
    <w:rsid w:val="00222046"/>
    <w:rsid w:val="00235DB9"/>
    <w:rsid w:val="0024165D"/>
    <w:rsid w:val="002420AE"/>
    <w:rsid w:val="00262F68"/>
    <w:rsid w:val="00271ED5"/>
    <w:rsid w:val="002738FB"/>
    <w:rsid w:val="002830A3"/>
    <w:rsid w:val="002903D9"/>
    <w:rsid w:val="002A3AFD"/>
    <w:rsid w:val="002A736F"/>
    <w:rsid w:val="002B0B6B"/>
    <w:rsid w:val="002B552D"/>
    <w:rsid w:val="002F7D72"/>
    <w:rsid w:val="0030016A"/>
    <w:rsid w:val="00304EF1"/>
    <w:rsid w:val="003111CA"/>
    <w:rsid w:val="00317A46"/>
    <w:rsid w:val="00340781"/>
    <w:rsid w:val="00352F6F"/>
    <w:rsid w:val="00364209"/>
    <w:rsid w:val="0038359D"/>
    <w:rsid w:val="00385A51"/>
    <w:rsid w:val="00393C0F"/>
    <w:rsid w:val="003B1640"/>
    <w:rsid w:val="003B7C3A"/>
    <w:rsid w:val="003C432E"/>
    <w:rsid w:val="003D2439"/>
    <w:rsid w:val="003E1741"/>
    <w:rsid w:val="003F3409"/>
    <w:rsid w:val="0040586B"/>
    <w:rsid w:val="00413EF1"/>
    <w:rsid w:val="00417139"/>
    <w:rsid w:val="00421260"/>
    <w:rsid w:val="004215BB"/>
    <w:rsid w:val="00423422"/>
    <w:rsid w:val="00440BFD"/>
    <w:rsid w:val="004537A0"/>
    <w:rsid w:val="004647F2"/>
    <w:rsid w:val="0047126A"/>
    <w:rsid w:val="0047212C"/>
    <w:rsid w:val="00480520"/>
    <w:rsid w:val="00483C93"/>
    <w:rsid w:val="004930D4"/>
    <w:rsid w:val="00495FEC"/>
    <w:rsid w:val="004A4F55"/>
    <w:rsid w:val="004B5C7A"/>
    <w:rsid w:val="004C0E35"/>
    <w:rsid w:val="004C3975"/>
    <w:rsid w:val="005005D2"/>
    <w:rsid w:val="00505712"/>
    <w:rsid w:val="00507199"/>
    <w:rsid w:val="005075E4"/>
    <w:rsid w:val="00513CBC"/>
    <w:rsid w:val="00522E88"/>
    <w:rsid w:val="00530DF2"/>
    <w:rsid w:val="00534F0D"/>
    <w:rsid w:val="0054304E"/>
    <w:rsid w:val="00547327"/>
    <w:rsid w:val="00562261"/>
    <w:rsid w:val="005B62F8"/>
    <w:rsid w:val="005C1803"/>
    <w:rsid w:val="005C31B2"/>
    <w:rsid w:val="005C5A42"/>
    <w:rsid w:val="005D29D0"/>
    <w:rsid w:val="005D47E7"/>
    <w:rsid w:val="006038CD"/>
    <w:rsid w:val="00625DD5"/>
    <w:rsid w:val="00625E9C"/>
    <w:rsid w:val="0063005A"/>
    <w:rsid w:val="006539F4"/>
    <w:rsid w:val="0065445A"/>
    <w:rsid w:val="00657E45"/>
    <w:rsid w:val="006679AA"/>
    <w:rsid w:val="006878F9"/>
    <w:rsid w:val="006902FD"/>
    <w:rsid w:val="006A7A2B"/>
    <w:rsid w:val="006B6B5F"/>
    <w:rsid w:val="006C05B3"/>
    <w:rsid w:val="006D15E8"/>
    <w:rsid w:val="006E0B5D"/>
    <w:rsid w:val="006E61A4"/>
    <w:rsid w:val="006F3FB2"/>
    <w:rsid w:val="006F715A"/>
    <w:rsid w:val="00734E4A"/>
    <w:rsid w:val="007563FE"/>
    <w:rsid w:val="007653E6"/>
    <w:rsid w:val="00770A33"/>
    <w:rsid w:val="00773494"/>
    <w:rsid w:val="00781B7B"/>
    <w:rsid w:val="00784D27"/>
    <w:rsid w:val="00786E95"/>
    <w:rsid w:val="007B03F0"/>
    <w:rsid w:val="007B49F6"/>
    <w:rsid w:val="007C148A"/>
    <w:rsid w:val="007D3888"/>
    <w:rsid w:val="007D5A4E"/>
    <w:rsid w:val="007E02EC"/>
    <w:rsid w:val="008077EF"/>
    <w:rsid w:val="00814C5E"/>
    <w:rsid w:val="008174B5"/>
    <w:rsid w:val="00821E6E"/>
    <w:rsid w:val="00840C3E"/>
    <w:rsid w:val="008679D5"/>
    <w:rsid w:val="00876CA8"/>
    <w:rsid w:val="0088743A"/>
    <w:rsid w:val="008A2D66"/>
    <w:rsid w:val="008A54CA"/>
    <w:rsid w:val="008D4921"/>
    <w:rsid w:val="008E7DEF"/>
    <w:rsid w:val="008F035D"/>
    <w:rsid w:val="008F4E2A"/>
    <w:rsid w:val="008F687C"/>
    <w:rsid w:val="008F7782"/>
    <w:rsid w:val="00910CDD"/>
    <w:rsid w:val="00910DA9"/>
    <w:rsid w:val="00911811"/>
    <w:rsid w:val="0091343F"/>
    <w:rsid w:val="00924A21"/>
    <w:rsid w:val="0095316A"/>
    <w:rsid w:val="009556E3"/>
    <w:rsid w:val="00957A2F"/>
    <w:rsid w:val="00974724"/>
    <w:rsid w:val="009833EB"/>
    <w:rsid w:val="00986139"/>
    <w:rsid w:val="009B51CB"/>
    <w:rsid w:val="009B717C"/>
    <w:rsid w:val="009C76EB"/>
    <w:rsid w:val="009D0B96"/>
    <w:rsid w:val="009D4EDA"/>
    <w:rsid w:val="009E4962"/>
    <w:rsid w:val="009E640B"/>
    <w:rsid w:val="009F0701"/>
    <w:rsid w:val="00A0152E"/>
    <w:rsid w:val="00A0626A"/>
    <w:rsid w:val="00A17E65"/>
    <w:rsid w:val="00A2764C"/>
    <w:rsid w:val="00A3251F"/>
    <w:rsid w:val="00A40DBA"/>
    <w:rsid w:val="00A4350C"/>
    <w:rsid w:val="00A47028"/>
    <w:rsid w:val="00A50B20"/>
    <w:rsid w:val="00A70455"/>
    <w:rsid w:val="00A71B0E"/>
    <w:rsid w:val="00A72314"/>
    <w:rsid w:val="00A7369E"/>
    <w:rsid w:val="00A93286"/>
    <w:rsid w:val="00AA3004"/>
    <w:rsid w:val="00AB6312"/>
    <w:rsid w:val="00AC37B8"/>
    <w:rsid w:val="00AE01AC"/>
    <w:rsid w:val="00AF4754"/>
    <w:rsid w:val="00B047E3"/>
    <w:rsid w:val="00B0587B"/>
    <w:rsid w:val="00B113A6"/>
    <w:rsid w:val="00B15BC4"/>
    <w:rsid w:val="00B31D33"/>
    <w:rsid w:val="00B44E86"/>
    <w:rsid w:val="00B45BA5"/>
    <w:rsid w:val="00B60746"/>
    <w:rsid w:val="00B7378E"/>
    <w:rsid w:val="00B80CF5"/>
    <w:rsid w:val="00BA1299"/>
    <w:rsid w:val="00BC3FA1"/>
    <w:rsid w:val="00BC4BB7"/>
    <w:rsid w:val="00BC546F"/>
    <w:rsid w:val="00BE7F89"/>
    <w:rsid w:val="00C039E2"/>
    <w:rsid w:val="00C252F7"/>
    <w:rsid w:val="00C31AAC"/>
    <w:rsid w:val="00C37EE8"/>
    <w:rsid w:val="00C42F96"/>
    <w:rsid w:val="00C47BDB"/>
    <w:rsid w:val="00C64B14"/>
    <w:rsid w:val="00C651CC"/>
    <w:rsid w:val="00C739A9"/>
    <w:rsid w:val="00C73BA2"/>
    <w:rsid w:val="00CA314A"/>
    <w:rsid w:val="00CA7634"/>
    <w:rsid w:val="00CB77D2"/>
    <w:rsid w:val="00CC0C83"/>
    <w:rsid w:val="00CC793D"/>
    <w:rsid w:val="00CD3810"/>
    <w:rsid w:val="00CD4037"/>
    <w:rsid w:val="00CE0BBF"/>
    <w:rsid w:val="00CE5F41"/>
    <w:rsid w:val="00CF318E"/>
    <w:rsid w:val="00D16300"/>
    <w:rsid w:val="00D348EA"/>
    <w:rsid w:val="00D36BA8"/>
    <w:rsid w:val="00D40230"/>
    <w:rsid w:val="00D44078"/>
    <w:rsid w:val="00D455E1"/>
    <w:rsid w:val="00D55184"/>
    <w:rsid w:val="00D76279"/>
    <w:rsid w:val="00D84CF5"/>
    <w:rsid w:val="00D90B23"/>
    <w:rsid w:val="00DA53E8"/>
    <w:rsid w:val="00DA58ED"/>
    <w:rsid w:val="00DB660C"/>
    <w:rsid w:val="00DD39AC"/>
    <w:rsid w:val="00DD4079"/>
    <w:rsid w:val="00DD7E53"/>
    <w:rsid w:val="00DF2623"/>
    <w:rsid w:val="00E1478E"/>
    <w:rsid w:val="00E15110"/>
    <w:rsid w:val="00E16AB6"/>
    <w:rsid w:val="00E246EA"/>
    <w:rsid w:val="00E2507E"/>
    <w:rsid w:val="00E366AE"/>
    <w:rsid w:val="00E7089C"/>
    <w:rsid w:val="00E81AEB"/>
    <w:rsid w:val="00E91ADF"/>
    <w:rsid w:val="00E9669D"/>
    <w:rsid w:val="00EA02C3"/>
    <w:rsid w:val="00EA7C36"/>
    <w:rsid w:val="00EB2D8A"/>
    <w:rsid w:val="00EC2903"/>
    <w:rsid w:val="00EC51B4"/>
    <w:rsid w:val="00EC51F9"/>
    <w:rsid w:val="00ED10EF"/>
    <w:rsid w:val="00ED1570"/>
    <w:rsid w:val="00EE4477"/>
    <w:rsid w:val="00EF3345"/>
    <w:rsid w:val="00F0189A"/>
    <w:rsid w:val="00F5194E"/>
    <w:rsid w:val="00F614F1"/>
    <w:rsid w:val="00F6705F"/>
    <w:rsid w:val="00F815B0"/>
    <w:rsid w:val="00F922CC"/>
    <w:rsid w:val="00F945F5"/>
    <w:rsid w:val="00F947B3"/>
    <w:rsid w:val="00F96789"/>
    <w:rsid w:val="00FA338D"/>
    <w:rsid w:val="00FB0AA4"/>
    <w:rsid w:val="00FC2177"/>
    <w:rsid w:val="00FE4E8A"/>
    <w:rsid w:val="00FE7CA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5DE1CC2"/>
  <w15:docId w15:val="{D5E82453-8755-4AA9-BFCB-E0E0E3585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0" w:qFormat="1"/>
    <w:lsdException w:name="heading 6" w:uiPriority="9" w:qFormat="1"/>
    <w:lsdException w:name="heading 7" w:uiPriority="0" w:qFormat="1"/>
    <w:lsdException w:name="heading 8" w:uiPriority="9"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ind w:left="357" w:right="-142" w:hanging="357"/>
      <w:jc w:val="both"/>
    </w:pPr>
  </w:style>
  <w:style w:type="paragraph" w:styleId="Nagwek1">
    <w:name w:val="heading 1"/>
    <w:basedOn w:val="Normalny"/>
    <w:next w:val="Normalny"/>
    <w:qFormat/>
    <w:pPr>
      <w:keepNext/>
      <w:outlineLvl w:val="0"/>
    </w:pPr>
    <w:rPr>
      <w:sz w:val="24"/>
    </w:rPr>
  </w:style>
  <w:style w:type="paragraph" w:styleId="Nagwek2">
    <w:name w:val="heading 2"/>
    <w:basedOn w:val="Normalny"/>
    <w:next w:val="Normalny"/>
    <w:qFormat/>
    <w:pPr>
      <w:keepNext/>
      <w:outlineLvl w:val="1"/>
    </w:pPr>
    <w:rPr>
      <w:rFonts w:ascii="TimesNewRoman" w:hAnsi="TimesNewRoman"/>
      <w:snapToGrid w:val="0"/>
      <w:sz w:val="24"/>
    </w:rPr>
  </w:style>
  <w:style w:type="paragraph" w:styleId="Nagwek3">
    <w:name w:val="heading 3"/>
    <w:basedOn w:val="Normalny"/>
    <w:next w:val="Wcicienormalne"/>
    <w:qFormat/>
    <w:pPr>
      <w:outlineLvl w:val="2"/>
    </w:pPr>
    <w:rPr>
      <w:b/>
      <w:sz w:val="22"/>
    </w:rPr>
  </w:style>
  <w:style w:type="paragraph" w:styleId="Nagwek4">
    <w:name w:val="heading 4"/>
    <w:basedOn w:val="Normalny"/>
    <w:next w:val="Normalny"/>
    <w:qFormat/>
    <w:pPr>
      <w:keepNext/>
      <w:jc w:val="center"/>
      <w:outlineLvl w:val="3"/>
    </w:pPr>
    <w:rPr>
      <w:b/>
      <w:sz w:val="28"/>
    </w:rPr>
  </w:style>
  <w:style w:type="paragraph" w:styleId="Nagwek5">
    <w:name w:val="heading 5"/>
    <w:basedOn w:val="Normalny"/>
    <w:next w:val="Normalny"/>
    <w:qFormat/>
    <w:pPr>
      <w:keepNext/>
      <w:jc w:val="center"/>
      <w:outlineLvl w:val="4"/>
    </w:pPr>
    <w:rPr>
      <w:b/>
      <w:sz w:val="24"/>
    </w:rPr>
  </w:style>
  <w:style w:type="paragraph" w:styleId="Nagwek6">
    <w:name w:val="heading 6"/>
    <w:basedOn w:val="Normalny"/>
    <w:next w:val="Normalny"/>
    <w:qFormat/>
    <w:pPr>
      <w:keepNext/>
      <w:ind w:firstLine="709"/>
      <w:outlineLvl w:val="5"/>
    </w:pPr>
    <w:rPr>
      <w:sz w:val="24"/>
    </w:rPr>
  </w:style>
  <w:style w:type="paragraph" w:styleId="Nagwek7">
    <w:name w:val="heading 7"/>
    <w:basedOn w:val="Normalny"/>
    <w:next w:val="Normalny"/>
    <w:qFormat/>
    <w:pPr>
      <w:keepNext/>
      <w:jc w:val="center"/>
      <w:outlineLvl w:val="6"/>
    </w:pPr>
    <w:rPr>
      <w:rFonts w:ascii="Arial" w:hAnsi="Arial"/>
      <w:b/>
      <w:i/>
      <w:sz w:val="34"/>
    </w:rPr>
  </w:style>
  <w:style w:type="paragraph" w:styleId="Nagwek8">
    <w:name w:val="heading 8"/>
    <w:basedOn w:val="Normalny"/>
    <w:next w:val="Normalny"/>
    <w:qFormat/>
    <w:pPr>
      <w:keepNext/>
      <w:jc w:val="center"/>
      <w:outlineLvl w:val="7"/>
    </w:pPr>
    <w:rPr>
      <w:i/>
      <w:sz w:val="24"/>
    </w:rPr>
  </w:style>
  <w:style w:type="paragraph" w:styleId="Nagwek9">
    <w:name w:val="heading 9"/>
    <w:basedOn w:val="Normalny"/>
    <w:next w:val="Normalny"/>
    <w:qFormat/>
    <w:pPr>
      <w:keepNext/>
      <w:jc w:val="center"/>
      <w:outlineLvl w:val="8"/>
    </w:pPr>
    <w:rPr>
      <w:rFonts w:ascii="Arial" w:hAnsi="Arial"/>
      <w:b/>
      <w:i/>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semiHidden/>
    <w:pPr>
      <w:tabs>
        <w:tab w:val="center" w:pos="4536"/>
        <w:tab w:val="right" w:pos="9072"/>
      </w:tabs>
    </w:pPr>
    <w:rPr>
      <w:sz w:val="24"/>
    </w:rPr>
  </w:style>
  <w:style w:type="paragraph" w:styleId="Indeks1">
    <w:name w:val="index 1"/>
    <w:basedOn w:val="Normalny"/>
    <w:next w:val="Normalny"/>
    <w:autoRedefine/>
    <w:semiHidden/>
    <w:rPr>
      <w:sz w:val="6"/>
    </w:rPr>
  </w:style>
  <w:style w:type="paragraph" w:styleId="Tekstpodstawowy">
    <w:name w:val="Body Text"/>
    <w:basedOn w:val="Normalny"/>
    <w:link w:val="TekstpodstawowyZnak"/>
    <w:semiHidden/>
    <w:pPr>
      <w:jc w:val="center"/>
    </w:pPr>
    <w:rPr>
      <w:b/>
      <w:sz w:val="23"/>
    </w:rPr>
  </w:style>
  <w:style w:type="paragraph" w:styleId="Wcicienormalne">
    <w:name w:val="Normal Indent"/>
    <w:basedOn w:val="Normalny"/>
    <w:pPr>
      <w:ind w:left="708"/>
    </w:pPr>
  </w:style>
  <w:style w:type="paragraph" w:styleId="Tekstpodstawowy2">
    <w:name w:val="Body Text 2"/>
    <w:basedOn w:val="Normalny"/>
    <w:semiHidden/>
    <w:rPr>
      <w:sz w:val="24"/>
    </w:rPr>
  </w:style>
  <w:style w:type="paragraph" w:styleId="Tekstpodstawowywcity">
    <w:name w:val="Body Text Indent"/>
    <w:basedOn w:val="Normalny"/>
    <w:semiHidden/>
    <w:pPr>
      <w:tabs>
        <w:tab w:val="left" w:pos="9072"/>
      </w:tabs>
      <w:ind w:firstLine="709"/>
    </w:pPr>
    <w:rPr>
      <w:sz w:val="24"/>
    </w:rPr>
  </w:style>
  <w:style w:type="character" w:styleId="Numerstrony">
    <w:name w:val="page number"/>
    <w:basedOn w:val="Domylnaczcionkaakapitu"/>
    <w:semiHidden/>
  </w:style>
  <w:style w:type="paragraph" w:styleId="Tekstpodstawowy3">
    <w:name w:val="Body Text 3"/>
    <w:basedOn w:val="Normalny"/>
    <w:semiHidden/>
    <w:pPr>
      <w:tabs>
        <w:tab w:val="left" w:leader="dot" w:pos="6946"/>
        <w:tab w:val="left" w:pos="7371"/>
      </w:tabs>
    </w:pPr>
    <w:rPr>
      <w:rFonts w:ascii="Arial" w:hAnsi="Arial"/>
      <w:snapToGrid w:val="0"/>
      <w:sz w:val="22"/>
    </w:rPr>
  </w:style>
  <w:style w:type="paragraph" w:styleId="Stopka">
    <w:name w:val="footer"/>
    <w:basedOn w:val="Normalny"/>
    <w:link w:val="StopkaZnak"/>
    <w:semiHidden/>
    <w:pPr>
      <w:tabs>
        <w:tab w:val="center" w:pos="4536"/>
        <w:tab w:val="right" w:pos="9072"/>
      </w:tabs>
    </w:pPr>
  </w:style>
  <w:style w:type="paragraph" w:styleId="Tekstpodstawowywcity2">
    <w:name w:val="Body Text Indent 2"/>
    <w:basedOn w:val="Normalny"/>
    <w:semiHidden/>
    <w:pPr>
      <w:ind w:left="3975"/>
    </w:pPr>
    <w:rPr>
      <w:sz w:val="24"/>
    </w:rPr>
  </w:style>
  <w:style w:type="paragraph" w:styleId="Tekstpodstawowywcity3">
    <w:name w:val="Body Text Indent 3"/>
    <w:basedOn w:val="Normalny"/>
    <w:link w:val="Tekstpodstawowywcity3Znak"/>
    <w:semiHidden/>
    <w:pPr>
      <w:spacing w:before="40"/>
      <w:ind w:firstLine="360"/>
    </w:pPr>
    <w:rPr>
      <w:rFonts w:ascii="Arial" w:hAnsi="Arial"/>
      <w:sz w:val="24"/>
    </w:rPr>
  </w:style>
  <w:style w:type="paragraph" w:styleId="Tytu">
    <w:name w:val="Title"/>
    <w:basedOn w:val="Normalny"/>
    <w:qFormat/>
    <w:pPr>
      <w:jc w:val="center"/>
    </w:pPr>
    <w:rPr>
      <w:rFonts w:ascii="Arial" w:hAnsi="Arial"/>
      <w:b/>
      <w:i/>
      <w:sz w:val="30"/>
    </w:rPr>
  </w:style>
  <w:style w:type="character" w:customStyle="1" w:styleId="StopkaZnak">
    <w:name w:val="Stopka Znak"/>
    <w:basedOn w:val="Domylnaczcionkaakapitu"/>
    <w:link w:val="Stopka"/>
    <w:semiHidden/>
    <w:rsid w:val="009D4EDA"/>
  </w:style>
  <w:style w:type="paragraph" w:styleId="Tekstdymka">
    <w:name w:val="Balloon Text"/>
    <w:basedOn w:val="Normalny"/>
    <w:link w:val="TekstdymkaZnak"/>
    <w:uiPriority w:val="99"/>
    <w:semiHidden/>
    <w:unhideWhenUsed/>
    <w:rsid w:val="0091343F"/>
    <w:rPr>
      <w:rFonts w:ascii="Tahoma" w:hAnsi="Tahoma" w:cs="Tahoma"/>
      <w:sz w:val="16"/>
      <w:szCs w:val="16"/>
    </w:rPr>
  </w:style>
  <w:style w:type="character" w:customStyle="1" w:styleId="TekstdymkaZnak">
    <w:name w:val="Tekst dymka Znak"/>
    <w:link w:val="Tekstdymka"/>
    <w:uiPriority w:val="99"/>
    <w:semiHidden/>
    <w:rsid w:val="0091343F"/>
    <w:rPr>
      <w:rFonts w:ascii="Tahoma" w:hAnsi="Tahoma" w:cs="Tahoma"/>
      <w:sz w:val="16"/>
      <w:szCs w:val="16"/>
    </w:rPr>
  </w:style>
  <w:style w:type="paragraph" w:styleId="Tekstprzypisudolnego">
    <w:name w:val="footnote text"/>
    <w:basedOn w:val="Normalny"/>
    <w:link w:val="TekstprzypisudolnegoZnak"/>
    <w:semiHidden/>
    <w:rsid w:val="000567CC"/>
    <w:pPr>
      <w:ind w:left="0" w:right="0" w:firstLine="0"/>
      <w:jc w:val="left"/>
    </w:pPr>
  </w:style>
  <w:style w:type="character" w:customStyle="1" w:styleId="TekstprzypisudolnegoZnak">
    <w:name w:val="Tekst przypisu dolnego Znak"/>
    <w:basedOn w:val="Domylnaczcionkaakapitu"/>
    <w:link w:val="Tekstprzypisudolnego"/>
    <w:semiHidden/>
    <w:rsid w:val="000567CC"/>
  </w:style>
  <w:style w:type="paragraph" w:styleId="Akapitzlist">
    <w:name w:val="List Paragraph"/>
    <w:basedOn w:val="Normalny"/>
    <w:uiPriority w:val="34"/>
    <w:qFormat/>
    <w:rsid w:val="00A40DBA"/>
    <w:pPr>
      <w:ind w:left="708"/>
    </w:pPr>
  </w:style>
  <w:style w:type="character" w:styleId="Hipercze">
    <w:name w:val="Hyperlink"/>
    <w:semiHidden/>
    <w:rsid w:val="00A40DBA"/>
    <w:rPr>
      <w:color w:val="0000FF"/>
      <w:u w:val="single"/>
    </w:rPr>
  </w:style>
  <w:style w:type="character" w:customStyle="1" w:styleId="Tekstpodstawowywcity3Znak">
    <w:name w:val="Tekst podstawowy wcięty 3 Znak"/>
    <w:link w:val="Tekstpodstawowywcity3"/>
    <w:semiHidden/>
    <w:rsid w:val="002A736F"/>
    <w:rPr>
      <w:rFonts w:ascii="Arial" w:hAnsi="Arial"/>
      <w:sz w:val="24"/>
    </w:rPr>
  </w:style>
  <w:style w:type="character" w:styleId="Pogrubienie">
    <w:name w:val="Strong"/>
    <w:qFormat/>
    <w:rsid w:val="00C47BDB"/>
    <w:rPr>
      <w:b/>
      <w:bCs/>
    </w:rPr>
  </w:style>
  <w:style w:type="character" w:customStyle="1" w:styleId="TekstpodstawowyZnak">
    <w:name w:val="Tekst podstawowy Znak"/>
    <w:link w:val="Tekstpodstawowy"/>
    <w:semiHidden/>
    <w:rsid w:val="001762DB"/>
    <w:rPr>
      <w:b/>
      <w:sz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91775821">
      <w:bodyDiv w:val="1"/>
      <w:marLeft w:val="0"/>
      <w:marRight w:val="0"/>
      <w:marTop w:val="0"/>
      <w:marBottom w:val="0"/>
      <w:divBdr>
        <w:top w:val="none" w:sz="0" w:space="0" w:color="auto"/>
        <w:left w:val="none" w:sz="0" w:space="0" w:color="auto"/>
        <w:bottom w:val="none" w:sz="0" w:space="0" w:color="auto"/>
        <w:right w:val="none" w:sz="0" w:space="0" w:color="auto"/>
      </w:divBdr>
    </w:div>
    <w:div w:id="1275790084">
      <w:bodyDiv w:val="1"/>
      <w:marLeft w:val="0"/>
      <w:marRight w:val="0"/>
      <w:marTop w:val="0"/>
      <w:marBottom w:val="0"/>
      <w:divBdr>
        <w:top w:val="none" w:sz="0" w:space="0" w:color="auto"/>
        <w:left w:val="none" w:sz="0" w:space="0" w:color="auto"/>
        <w:bottom w:val="none" w:sz="0" w:space="0" w:color="auto"/>
        <w:right w:val="none" w:sz="0" w:space="0" w:color="auto"/>
      </w:divBdr>
    </w:div>
    <w:div w:id="1818692018">
      <w:bodyDiv w:val="1"/>
      <w:marLeft w:val="0"/>
      <w:marRight w:val="0"/>
      <w:marTop w:val="0"/>
      <w:marBottom w:val="0"/>
      <w:divBdr>
        <w:top w:val="none" w:sz="0" w:space="0" w:color="auto"/>
        <w:left w:val="none" w:sz="0" w:space="0" w:color="auto"/>
        <w:bottom w:val="none" w:sz="0" w:space="0" w:color="auto"/>
        <w:right w:val="none" w:sz="0" w:space="0" w:color="auto"/>
      </w:divBdr>
    </w:div>
    <w:div w:id="2036152560">
      <w:bodyDiv w:val="1"/>
      <w:marLeft w:val="0"/>
      <w:marRight w:val="0"/>
      <w:marTop w:val="0"/>
      <w:marBottom w:val="0"/>
      <w:divBdr>
        <w:top w:val="none" w:sz="0" w:space="0" w:color="auto"/>
        <w:left w:val="none" w:sz="0" w:space="0" w:color="auto"/>
        <w:bottom w:val="none" w:sz="0" w:space="0" w:color="auto"/>
        <w:right w:val="none" w:sz="0" w:space="0" w:color="auto"/>
      </w:divBdr>
    </w:div>
    <w:div w:id="20410856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mailto:sprzedaz@elektromontaz-lublin.pl" TargetMode="External"/><Relationship Id="rId4" Type="http://schemas.openxmlformats.org/officeDocument/2006/relationships/webSettings" Target="webSettings.xml"/><Relationship Id="rId9" Type="http://schemas.openxmlformats.org/officeDocument/2006/relationships/hyperlink" Target="http://www.elektromontaz"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3329</Words>
  <Characters>19976</Characters>
  <Application>Microsoft Office Word</Application>
  <DocSecurity>0</DocSecurity>
  <Lines>166</Lines>
  <Paragraphs>46</Paragraphs>
  <ScaleCrop>false</ScaleCrop>
  <HeadingPairs>
    <vt:vector size="2" baseType="variant">
      <vt:variant>
        <vt:lpstr>Tytuł</vt:lpstr>
      </vt:variant>
      <vt:variant>
        <vt:i4>1</vt:i4>
      </vt:variant>
    </vt:vector>
  </HeadingPairs>
  <TitlesOfParts>
    <vt:vector size="1" baseType="lpstr">
      <vt:lpstr>Tytuł projektu</vt:lpstr>
    </vt:vector>
  </TitlesOfParts>
  <Company>El-Mont</Company>
  <LinksUpToDate>false</LinksUpToDate>
  <CharactersWithSpaces>23259</CharactersWithSpaces>
  <SharedDoc>false</SharedDoc>
  <HLinks>
    <vt:vector size="12" baseType="variant">
      <vt:variant>
        <vt:i4>1704045</vt:i4>
      </vt:variant>
      <vt:variant>
        <vt:i4>3</vt:i4>
      </vt:variant>
      <vt:variant>
        <vt:i4>0</vt:i4>
      </vt:variant>
      <vt:variant>
        <vt:i4>5</vt:i4>
      </vt:variant>
      <vt:variant>
        <vt:lpwstr>mailto:sprzedaz@elektromontaz-lublin.pl</vt:lpwstr>
      </vt:variant>
      <vt:variant>
        <vt:lpwstr/>
      </vt:variant>
      <vt:variant>
        <vt:i4>5308487</vt:i4>
      </vt:variant>
      <vt:variant>
        <vt:i4>0</vt:i4>
      </vt:variant>
      <vt:variant>
        <vt:i4>0</vt:i4>
      </vt:variant>
      <vt:variant>
        <vt:i4>5</vt:i4>
      </vt:variant>
      <vt:variant>
        <vt:lpwstr>http://www.elektromontaz/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Tytuł projektu</dc:title>
  <dc:creator>Wojciech Wróbel</dc:creator>
  <cp:lastModifiedBy>KrzysztofGaj</cp:lastModifiedBy>
  <cp:revision>2</cp:revision>
  <cp:lastPrinted>2016-12-09T09:22:00Z</cp:lastPrinted>
  <dcterms:created xsi:type="dcterms:W3CDTF">2020-10-13T11:18:00Z</dcterms:created>
  <dcterms:modified xsi:type="dcterms:W3CDTF">2020-10-13T11:18:00Z</dcterms:modified>
</cp:coreProperties>
</file>